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0111835" w14:textId="2DD8F257" w:rsidR="00E975D5" w:rsidRPr="00C1139D" w:rsidRDefault="00BE20C6" w:rsidP="002C694D">
      <w:pPr>
        <w:spacing w:line="276" w:lineRule="auto"/>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6B72B9">
        <w:rPr>
          <w:rFonts w:ascii="Arial" w:hAnsi="Arial" w:cs="Arial"/>
          <w:b/>
          <w:color w:val="auto"/>
          <w:sz w:val="22"/>
          <w:szCs w:val="22"/>
        </w:rPr>
        <w:t>3</w:t>
      </w:r>
      <w:r w:rsidR="00735163" w:rsidRPr="00735163">
        <w:rPr>
          <w:rFonts w:ascii="Arial" w:hAnsi="Arial" w:cs="Arial"/>
          <w:b/>
          <w:color w:val="auto"/>
          <w:sz w:val="22"/>
          <w:szCs w:val="22"/>
        </w:rPr>
        <w:t>-</w:t>
      </w:r>
      <w:r w:rsidR="002C694D">
        <w:rPr>
          <w:rFonts w:ascii="Arial" w:hAnsi="Arial" w:cs="Arial"/>
          <w:b/>
          <w:color w:val="auto"/>
          <w:sz w:val="22"/>
          <w:szCs w:val="22"/>
        </w:rPr>
        <w:t>07</w:t>
      </w:r>
      <w:r w:rsidR="00735163" w:rsidRPr="00735163">
        <w:rPr>
          <w:rFonts w:ascii="Arial" w:hAnsi="Arial" w:cs="Arial"/>
          <w:b/>
          <w:color w:val="auto"/>
          <w:sz w:val="22"/>
          <w:szCs w:val="22"/>
        </w:rPr>
        <w:t xml:space="preserve">-    </w:t>
      </w:r>
    </w:p>
    <w:p w14:paraId="7CA13553" w14:textId="64FB217C"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2C694D">
        <w:rPr>
          <w:sz w:val="22"/>
          <w:szCs w:val="22"/>
        </w:rPr>
        <w:t>12</w:t>
      </w:r>
      <w:r w:rsidRPr="00D91CBA">
        <w:rPr>
          <w:sz w:val="22"/>
          <w:szCs w:val="22"/>
        </w:rPr>
        <w:t>.20</w:t>
      </w:r>
      <w:r w:rsidR="006B72B9">
        <w:rPr>
          <w:sz w:val="22"/>
          <w:szCs w:val="22"/>
        </w:rPr>
        <w:t>23</w:t>
      </w:r>
      <w:r w:rsidRPr="00D91CBA">
        <w:rPr>
          <w:sz w:val="22"/>
          <w:szCs w:val="22"/>
        </w:rPr>
        <w:t>.</w:t>
      </w:r>
      <w:r w:rsidR="002C694D">
        <w:rPr>
          <w:sz w:val="22"/>
          <w:szCs w:val="22"/>
        </w:rPr>
        <w:t>DB</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15F25A1C" w14:textId="54DC0B89" w:rsidR="008939BA" w:rsidRPr="00BA5777" w:rsidRDefault="00AB0332" w:rsidP="00BA5777">
      <w:pPr>
        <w:pStyle w:val="Nagwek1"/>
        <w:jc w:val="center"/>
        <w:rPr>
          <w:rStyle w:val="Heading929pt"/>
          <w:b w:val="0"/>
          <w:i/>
          <w:color w:val="auto"/>
          <w:sz w:val="22"/>
          <w:szCs w:val="24"/>
        </w:rPr>
      </w:pPr>
      <w:r w:rsidRPr="00BA5777">
        <w:rPr>
          <w:rFonts w:ascii="Arial" w:hAnsi="Arial" w:cs="Arial"/>
          <w:b/>
          <w:color w:val="auto"/>
          <w:sz w:val="22"/>
          <w:szCs w:val="24"/>
        </w:rPr>
        <w:t>ZAPROSZENIE DO</w:t>
      </w:r>
      <w:r w:rsidRPr="00BA5777">
        <w:rPr>
          <w:rStyle w:val="Heading929pt"/>
          <w:b w:val="0"/>
          <w:color w:val="auto"/>
          <w:sz w:val="22"/>
          <w:szCs w:val="24"/>
        </w:rPr>
        <w:t xml:space="preserve"> </w:t>
      </w:r>
      <w:r w:rsidRPr="009F7345">
        <w:rPr>
          <w:rFonts w:ascii="Arial" w:hAnsi="Arial" w:cs="Arial"/>
          <w:b/>
          <w:color w:val="auto"/>
          <w:sz w:val="22"/>
        </w:rPr>
        <w:t>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AA73B0">
      <w:pPr>
        <w:pStyle w:val="Nagwek2"/>
        <w:ind w:left="709" w:hanging="436"/>
      </w:pPr>
      <w:r w:rsidRPr="00541860">
        <w:t xml:space="preserve">Zamawiający: </w:t>
      </w:r>
      <w:r w:rsidRPr="00B749A5">
        <w:rPr>
          <w:strike/>
        </w:rPr>
        <w:t>Województwo Podkarpackie</w:t>
      </w:r>
      <w:r w:rsidRPr="00541860">
        <w:t>/Urząd Marszałkowski Wojewód</w:t>
      </w:r>
      <w:r w:rsidR="00182E01">
        <w:t>ztwa Podkarpackiego w Rzeszowie</w:t>
      </w:r>
    </w:p>
    <w:p w14:paraId="6BAB2BA2" w14:textId="77777777" w:rsidR="006E023E" w:rsidRDefault="006E023E" w:rsidP="00AA73B0">
      <w:pPr>
        <w:pStyle w:val="Nagwek2"/>
        <w:numPr>
          <w:ilvl w:val="0"/>
          <w:numId w:val="0"/>
        </w:numPr>
        <w:ind w:left="720"/>
      </w:pPr>
    </w:p>
    <w:p w14:paraId="510FB045" w14:textId="30A5B209" w:rsidR="00E16B71" w:rsidRDefault="00E16B71" w:rsidP="002C694D">
      <w:pPr>
        <w:pStyle w:val="Nagwek2"/>
        <w:rPr>
          <w:b w:val="0"/>
          <w:position w:val="1"/>
        </w:rPr>
      </w:pPr>
      <w:r w:rsidRPr="006E023E">
        <w:t>Nazwa zadania:</w:t>
      </w:r>
      <w:r w:rsidR="00A622A4">
        <w:t xml:space="preserve"> </w:t>
      </w:r>
      <w:r w:rsidRPr="006E023E">
        <w:t xml:space="preserve"> </w:t>
      </w:r>
      <w:r w:rsidR="002C694D" w:rsidRPr="002C694D">
        <w:rPr>
          <w:b w:val="0"/>
          <w:position w:val="1"/>
        </w:rPr>
        <w:t>Organizacja Rajdu Rowerowego „Na tropie Funduszy Europejskich w Bieszczadach" połączonego z Mobilnymi Punktami Informacyjnymi oraz stoiskami Informacyjnymi dla potencjalnych i faktycznych beneficjentów.</w:t>
      </w:r>
    </w:p>
    <w:p w14:paraId="1F13C796" w14:textId="77777777" w:rsidR="002C694D" w:rsidRPr="002C694D" w:rsidRDefault="002C694D" w:rsidP="002C694D"/>
    <w:p w14:paraId="364E78A3" w14:textId="77777777" w:rsidR="00106ADE" w:rsidRDefault="00840ABC" w:rsidP="00AA73B0">
      <w:pPr>
        <w:pStyle w:val="Nagwek2"/>
      </w:pPr>
      <w:r w:rsidRPr="00840ABC">
        <w:t>Szczegółowy opis przedmiotu zamówienia</w:t>
      </w:r>
      <w:r w:rsidR="00E16B71" w:rsidRPr="00541860">
        <w:t>:</w:t>
      </w:r>
    </w:p>
    <w:p w14:paraId="54DC9A9C" w14:textId="77777777" w:rsidR="002C694D" w:rsidRDefault="002C694D" w:rsidP="002C694D"/>
    <w:p w14:paraId="01169965" w14:textId="77777777" w:rsidR="002C694D" w:rsidRPr="002A723C" w:rsidRDefault="002C694D" w:rsidP="002C694D">
      <w:pPr>
        <w:pStyle w:val="Default"/>
        <w:numPr>
          <w:ilvl w:val="0"/>
          <w:numId w:val="13"/>
        </w:numPr>
        <w:spacing w:line="276" w:lineRule="auto"/>
        <w:ind w:left="567" w:hanging="578"/>
        <w:jc w:val="both"/>
        <w:rPr>
          <w:sz w:val="22"/>
        </w:rPr>
      </w:pPr>
      <w:r w:rsidRPr="002A723C">
        <w:rPr>
          <w:b/>
          <w:bCs/>
          <w:sz w:val="22"/>
        </w:rPr>
        <w:t xml:space="preserve">Przedmiot zamówienia: </w:t>
      </w:r>
    </w:p>
    <w:p w14:paraId="5B0769D1" w14:textId="17960E73" w:rsidR="002C694D" w:rsidRPr="002A723C" w:rsidRDefault="002C694D" w:rsidP="002C694D">
      <w:pPr>
        <w:pStyle w:val="Default"/>
        <w:spacing w:line="276" w:lineRule="auto"/>
        <w:jc w:val="both"/>
        <w:rPr>
          <w:sz w:val="22"/>
        </w:rPr>
      </w:pPr>
      <w:r w:rsidRPr="002A723C">
        <w:rPr>
          <w:sz w:val="22"/>
        </w:rPr>
        <w:t xml:space="preserve">Organizacja Rajdu Rowerowego „Na tropie Funduszy Europejskich w Bieszczadach” połączonego z Mobilnymi Punktami Informacyjnymi oraz stoiskami informacyjnymi dla potencjalnych i faktycznych beneficjentów. Rajd odbędzie się w dniach: 23 sierpnia 2023 r. – 26 sierpnia 2023 r.  Rajd rozpocznie się 23 sierpnia w </w:t>
      </w:r>
      <w:proofErr w:type="spellStart"/>
      <w:r w:rsidRPr="002A723C">
        <w:rPr>
          <w:sz w:val="22"/>
        </w:rPr>
        <w:t>A</w:t>
      </w:r>
      <w:r w:rsidR="00B45E7A">
        <w:rPr>
          <w:sz w:val="22"/>
        </w:rPr>
        <w:t>rłamowie</w:t>
      </w:r>
      <w:proofErr w:type="spellEnd"/>
      <w:r w:rsidR="00B45E7A">
        <w:rPr>
          <w:sz w:val="22"/>
        </w:rPr>
        <w:t xml:space="preserve"> (woj. podkarpackie), a </w:t>
      </w:r>
      <w:r w:rsidRPr="002A723C">
        <w:rPr>
          <w:sz w:val="22"/>
        </w:rPr>
        <w:t>zakończy się 26 sierpnia w Rudawce Rymanowskiej (woj. podkarpackie). Trasa będzie wiodła przez województwo podkarpackie. Rajd potrwa 4 dni.</w:t>
      </w:r>
    </w:p>
    <w:p w14:paraId="4673649F" w14:textId="77777777" w:rsidR="002C694D" w:rsidRPr="002A723C" w:rsidRDefault="002C694D" w:rsidP="002C694D">
      <w:pPr>
        <w:pStyle w:val="Default"/>
        <w:spacing w:line="276" w:lineRule="auto"/>
        <w:jc w:val="both"/>
        <w:rPr>
          <w:color w:val="auto"/>
          <w:sz w:val="22"/>
        </w:rPr>
      </w:pPr>
    </w:p>
    <w:p w14:paraId="53E80A11" w14:textId="77777777" w:rsidR="002C694D" w:rsidRPr="002A723C" w:rsidRDefault="002C694D" w:rsidP="002C694D">
      <w:pPr>
        <w:keepNext/>
        <w:spacing w:after="200" w:line="276" w:lineRule="auto"/>
        <w:contextualSpacing/>
        <w:jc w:val="both"/>
        <w:rPr>
          <w:rFonts w:ascii="Arial" w:hAnsi="Arial" w:cs="Arial"/>
          <w:b/>
          <w:color w:val="auto"/>
          <w:sz w:val="22"/>
        </w:rPr>
      </w:pPr>
      <w:r w:rsidRPr="002A723C">
        <w:rPr>
          <w:rFonts w:ascii="Arial" w:hAnsi="Arial" w:cs="Arial"/>
          <w:b/>
          <w:color w:val="auto"/>
          <w:sz w:val="22"/>
        </w:rPr>
        <w:t xml:space="preserve">B. </w:t>
      </w:r>
      <w:r w:rsidRPr="002A723C">
        <w:rPr>
          <w:rFonts w:ascii="Arial" w:hAnsi="Arial" w:cs="Arial"/>
          <w:b/>
          <w:color w:val="auto"/>
          <w:sz w:val="22"/>
        </w:rPr>
        <w:tab/>
        <w:t>Zadania Wykonawcy:</w:t>
      </w:r>
    </w:p>
    <w:p w14:paraId="07D71402" w14:textId="77777777" w:rsidR="002C694D" w:rsidRPr="002A723C" w:rsidRDefault="002C694D" w:rsidP="002C694D">
      <w:pPr>
        <w:autoSpaceDE w:val="0"/>
        <w:autoSpaceDN w:val="0"/>
        <w:adjustRightInd w:val="0"/>
        <w:spacing w:line="276" w:lineRule="auto"/>
        <w:jc w:val="both"/>
        <w:rPr>
          <w:rFonts w:ascii="Arial" w:eastAsia="Calibri" w:hAnsi="Arial" w:cs="Arial"/>
          <w:sz w:val="22"/>
        </w:rPr>
      </w:pPr>
      <w:r w:rsidRPr="002A723C">
        <w:rPr>
          <w:rFonts w:ascii="Arial" w:eastAsia="Calibri" w:hAnsi="Arial" w:cs="Arial"/>
          <w:sz w:val="22"/>
        </w:rPr>
        <w:t>Do zadań Wykonawcy będzie należało:</w:t>
      </w:r>
    </w:p>
    <w:p w14:paraId="61273E6E" w14:textId="77777777" w:rsidR="002C694D" w:rsidRPr="002A723C" w:rsidRDefault="002C694D" w:rsidP="002C694D">
      <w:pPr>
        <w:numPr>
          <w:ilvl w:val="0"/>
          <w:numId w:val="18"/>
        </w:numPr>
        <w:autoSpaceDE w:val="0"/>
        <w:autoSpaceDN w:val="0"/>
        <w:adjustRightInd w:val="0"/>
        <w:spacing w:line="276" w:lineRule="auto"/>
        <w:jc w:val="both"/>
        <w:rPr>
          <w:rFonts w:ascii="Arial" w:eastAsia="Calibri" w:hAnsi="Arial" w:cs="Arial"/>
          <w:sz w:val="22"/>
        </w:rPr>
      </w:pPr>
      <w:r w:rsidRPr="002A723C">
        <w:rPr>
          <w:rFonts w:ascii="Arial" w:eastAsia="Calibri" w:hAnsi="Arial" w:cs="Arial"/>
          <w:sz w:val="22"/>
        </w:rPr>
        <w:t>Wykonanie przeglądu technicznego 10 rowerów;</w:t>
      </w:r>
    </w:p>
    <w:p w14:paraId="3992FA85" w14:textId="77777777" w:rsidR="002C694D" w:rsidRPr="002A723C" w:rsidRDefault="002C694D" w:rsidP="002C694D">
      <w:pPr>
        <w:numPr>
          <w:ilvl w:val="0"/>
          <w:numId w:val="18"/>
        </w:numPr>
        <w:autoSpaceDE w:val="0"/>
        <w:autoSpaceDN w:val="0"/>
        <w:adjustRightInd w:val="0"/>
        <w:spacing w:line="276" w:lineRule="auto"/>
        <w:jc w:val="both"/>
        <w:rPr>
          <w:rFonts w:ascii="Arial" w:eastAsia="Calibri" w:hAnsi="Arial" w:cs="Arial"/>
          <w:sz w:val="22"/>
        </w:rPr>
      </w:pPr>
      <w:r w:rsidRPr="002A723C">
        <w:rPr>
          <w:rFonts w:ascii="Arial" w:eastAsia="Calibri" w:hAnsi="Arial" w:cs="Arial"/>
          <w:sz w:val="22"/>
        </w:rPr>
        <w:t>Ewentualny serwis rowerów na szlaku/zapewnienie 2 zestawów naprawczych;</w:t>
      </w:r>
    </w:p>
    <w:p w14:paraId="56A1A41F" w14:textId="77777777" w:rsidR="002C694D" w:rsidRPr="002A723C" w:rsidRDefault="002C694D" w:rsidP="002C694D">
      <w:pPr>
        <w:numPr>
          <w:ilvl w:val="0"/>
          <w:numId w:val="18"/>
        </w:numPr>
        <w:autoSpaceDE w:val="0"/>
        <w:autoSpaceDN w:val="0"/>
        <w:adjustRightInd w:val="0"/>
        <w:spacing w:line="276" w:lineRule="auto"/>
        <w:jc w:val="both"/>
        <w:rPr>
          <w:rFonts w:ascii="Arial" w:eastAsia="Calibri" w:hAnsi="Arial" w:cs="Arial"/>
          <w:sz w:val="22"/>
        </w:rPr>
      </w:pPr>
      <w:r w:rsidRPr="002A723C">
        <w:rPr>
          <w:rFonts w:ascii="Arial" w:eastAsia="Calibri" w:hAnsi="Arial" w:cs="Arial"/>
          <w:sz w:val="22"/>
        </w:rPr>
        <w:t>Ubezpieczenie uczestników rajdu;</w:t>
      </w:r>
    </w:p>
    <w:p w14:paraId="12221102" w14:textId="77777777" w:rsidR="002C694D" w:rsidRPr="002A723C" w:rsidRDefault="002C694D" w:rsidP="002C694D">
      <w:pPr>
        <w:numPr>
          <w:ilvl w:val="0"/>
          <w:numId w:val="18"/>
        </w:numPr>
        <w:autoSpaceDE w:val="0"/>
        <w:autoSpaceDN w:val="0"/>
        <w:adjustRightInd w:val="0"/>
        <w:spacing w:line="276" w:lineRule="auto"/>
        <w:jc w:val="both"/>
        <w:rPr>
          <w:rFonts w:ascii="Arial" w:eastAsia="Calibri" w:hAnsi="Arial" w:cs="Arial"/>
          <w:sz w:val="22"/>
        </w:rPr>
      </w:pPr>
      <w:r w:rsidRPr="002A723C">
        <w:rPr>
          <w:rFonts w:ascii="Arial" w:eastAsia="Calibri" w:hAnsi="Arial" w:cs="Arial"/>
          <w:sz w:val="22"/>
        </w:rPr>
        <w:t>Zapewnienie odpowiednio przystosowanej przyczepy przeznaczonej do transportu rowerów;</w:t>
      </w:r>
    </w:p>
    <w:p w14:paraId="3FF321BD" w14:textId="77777777" w:rsidR="002C694D" w:rsidRPr="002A723C" w:rsidRDefault="002C694D" w:rsidP="002C694D">
      <w:pPr>
        <w:numPr>
          <w:ilvl w:val="0"/>
          <w:numId w:val="18"/>
        </w:numPr>
        <w:autoSpaceDE w:val="0"/>
        <w:autoSpaceDN w:val="0"/>
        <w:adjustRightInd w:val="0"/>
        <w:spacing w:line="276" w:lineRule="auto"/>
        <w:jc w:val="both"/>
        <w:rPr>
          <w:rFonts w:ascii="Arial" w:eastAsia="Calibri" w:hAnsi="Arial" w:cs="Arial"/>
          <w:sz w:val="22"/>
        </w:rPr>
      </w:pPr>
      <w:r w:rsidRPr="002A723C">
        <w:rPr>
          <w:rFonts w:ascii="Arial" w:eastAsia="Calibri" w:hAnsi="Arial" w:cs="Arial"/>
          <w:sz w:val="22"/>
        </w:rPr>
        <w:t>Zapewnienie uczestnikom rajdu jednego ciepłego posiłku każdego dnia.</w:t>
      </w:r>
    </w:p>
    <w:p w14:paraId="6D622959" w14:textId="77777777" w:rsidR="002C694D" w:rsidRPr="002A723C" w:rsidRDefault="002C694D" w:rsidP="002C694D">
      <w:pPr>
        <w:autoSpaceDE w:val="0"/>
        <w:autoSpaceDN w:val="0"/>
        <w:adjustRightInd w:val="0"/>
        <w:spacing w:line="276" w:lineRule="auto"/>
        <w:jc w:val="both"/>
        <w:rPr>
          <w:rFonts w:ascii="Arial" w:hAnsi="Arial" w:cs="Arial"/>
          <w:b/>
          <w:color w:val="auto"/>
          <w:sz w:val="20"/>
          <w:szCs w:val="22"/>
        </w:rPr>
      </w:pPr>
    </w:p>
    <w:p w14:paraId="69D9256E" w14:textId="77777777" w:rsidR="002C694D" w:rsidRPr="002A723C" w:rsidRDefault="002C694D" w:rsidP="002C694D">
      <w:pPr>
        <w:autoSpaceDE w:val="0"/>
        <w:autoSpaceDN w:val="0"/>
        <w:adjustRightInd w:val="0"/>
        <w:spacing w:line="276" w:lineRule="auto"/>
        <w:jc w:val="both"/>
        <w:rPr>
          <w:rFonts w:ascii="Arial" w:hAnsi="Arial" w:cs="Arial"/>
          <w:b/>
          <w:color w:val="auto"/>
          <w:sz w:val="22"/>
        </w:rPr>
      </w:pPr>
      <w:r w:rsidRPr="002A723C">
        <w:rPr>
          <w:rFonts w:ascii="Arial" w:hAnsi="Arial" w:cs="Arial"/>
          <w:b/>
          <w:color w:val="auto"/>
          <w:sz w:val="22"/>
        </w:rPr>
        <w:t>Część szczegółowa:</w:t>
      </w:r>
    </w:p>
    <w:p w14:paraId="4A7DCE98" w14:textId="77777777" w:rsidR="002C694D" w:rsidRPr="002A723C" w:rsidRDefault="002C694D" w:rsidP="002C694D">
      <w:pPr>
        <w:numPr>
          <w:ilvl w:val="0"/>
          <w:numId w:val="14"/>
        </w:numPr>
        <w:spacing w:before="200" w:after="200" w:line="276" w:lineRule="auto"/>
        <w:jc w:val="both"/>
        <w:rPr>
          <w:rFonts w:ascii="Arial" w:hAnsi="Arial" w:cs="Arial"/>
          <w:color w:val="auto"/>
          <w:sz w:val="22"/>
        </w:rPr>
      </w:pPr>
      <w:r w:rsidRPr="002A723C">
        <w:rPr>
          <w:rFonts w:ascii="Arial" w:hAnsi="Arial" w:cs="Arial"/>
          <w:color w:val="auto"/>
          <w:sz w:val="22"/>
        </w:rPr>
        <w:t>Wykonanie przeglądu technicznego 10 rowerów na minimum 3 dni przed terminem rozpoczęcia rajdu, w tym również ewentualną naprawę lub wymianę zużytych części. Przegląd techniczny będzie obejmował co najmniej:</w:t>
      </w:r>
    </w:p>
    <w:p w14:paraId="576B6AB2"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 xml:space="preserve">regulację </w:t>
      </w:r>
      <w:hyperlink r:id="rId8" w:tgtFrame="_blank" w:history="1">
        <w:r w:rsidRPr="002A723C">
          <w:rPr>
            <w:rFonts w:ascii="Arial" w:hAnsi="Arial" w:cs="Arial"/>
            <w:sz w:val="22"/>
          </w:rPr>
          <w:t>przedniej przerzutki</w:t>
        </w:r>
      </w:hyperlink>
      <w:r w:rsidRPr="002A723C">
        <w:rPr>
          <w:rFonts w:ascii="Arial" w:hAnsi="Arial" w:cs="Arial"/>
          <w:sz w:val="22"/>
        </w:rPr>
        <w:t>,</w:t>
      </w:r>
    </w:p>
    <w:p w14:paraId="4EE90176"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 xml:space="preserve">regulację </w:t>
      </w:r>
      <w:hyperlink r:id="rId9" w:tgtFrame="_blank" w:history="1">
        <w:r w:rsidRPr="002A723C">
          <w:rPr>
            <w:rFonts w:ascii="Arial" w:hAnsi="Arial" w:cs="Arial"/>
            <w:sz w:val="22"/>
          </w:rPr>
          <w:t>tylnej przerzutki</w:t>
        </w:r>
      </w:hyperlink>
      <w:r w:rsidRPr="002A723C">
        <w:rPr>
          <w:rFonts w:ascii="Arial" w:hAnsi="Arial" w:cs="Arial"/>
          <w:sz w:val="22"/>
        </w:rPr>
        <w:t>,</w:t>
      </w:r>
    </w:p>
    <w:p w14:paraId="5BE9DAB1"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dokręcenie śrub i nakrętek,</w:t>
      </w:r>
    </w:p>
    <w:p w14:paraId="35779570"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sprawdzenie i regulację ewentualnych luzów w sterach,</w:t>
      </w:r>
    </w:p>
    <w:p w14:paraId="47ACBB0F"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 xml:space="preserve">sprawdzenie naciągu szprych i </w:t>
      </w:r>
      <w:hyperlink r:id="rId10" w:tgtFrame="_blank" w:history="1">
        <w:r w:rsidRPr="002A723C">
          <w:rPr>
            <w:rFonts w:ascii="Arial" w:hAnsi="Arial" w:cs="Arial"/>
            <w:sz w:val="22"/>
          </w:rPr>
          <w:t>centrowanie kół</w:t>
        </w:r>
      </w:hyperlink>
      <w:r w:rsidRPr="002A723C">
        <w:rPr>
          <w:rFonts w:ascii="Arial" w:hAnsi="Arial" w:cs="Arial"/>
          <w:sz w:val="22"/>
        </w:rPr>
        <w:t>,</w:t>
      </w:r>
    </w:p>
    <w:p w14:paraId="48911254"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kontrolę mechanizmu korbowego i elementów układu napędu,</w:t>
      </w:r>
    </w:p>
    <w:p w14:paraId="0078FF3B"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 xml:space="preserve">kontrolę </w:t>
      </w:r>
      <w:hyperlink r:id="rId11" w:tgtFrame="_blank" w:history="1">
        <w:r w:rsidRPr="002A723C">
          <w:rPr>
            <w:rFonts w:ascii="Arial" w:hAnsi="Arial" w:cs="Arial"/>
            <w:sz w:val="22"/>
          </w:rPr>
          <w:t>stanu mocowania kół</w:t>
        </w:r>
      </w:hyperlink>
      <w:r w:rsidRPr="002A723C">
        <w:rPr>
          <w:rFonts w:ascii="Arial" w:hAnsi="Arial" w:cs="Arial"/>
          <w:sz w:val="22"/>
        </w:rPr>
        <w:t>,</w:t>
      </w:r>
    </w:p>
    <w:p w14:paraId="3CE41E53"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lastRenderedPageBreak/>
        <w:t xml:space="preserve">kontrole </w:t>
      </w:r>
      <w:hyperlink r:id="rId12" w:tgtFrame="_blank" w:history="1">
        <w:r w:rsidRPr="002A723C">
          <w:rPr>
            <w:rFonts w:ascii="Arial" w:hAnsi="Arial" w:cs="Arial"/>
            <w:sz w:val="22"/>
          </w:rPr>
          <w:t>stanu ogumienia</w:t>
        </w:r>
      </w:hyperlink>
      <w:r w:rsidRPr="002A723C">
        <w:rPr>
          <w:rFonts w:ascii="Arial" w:hAnsi="Arial" w:cs="Arial"/>
          <w:sz w:val="22"/>
        </w:rPr>
        <w:t> (ciśnienie, ewentualne wady opony),</w:t>
      </w:r>
    </w:p>
    <w:p w14:paraId="166C3038"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sprawdzenie stanu hamulców i ich regulację,</w:t>
      </w:r>
    </w:p>
    <w:p w14:paraId="4F82A005"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sprawdzenie sprawności i skuteczności działania pozostałych podzespołów roweru,</w:t>
      </w:r>
    </w:p>
    <w:p w14:paraId="6141CB30"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wyczyszczenie i konserwację łańcucha rowerowego,</w:t>
      </w:r>
    </w:p>
    <w:p w14:paraId="341CD571" w14:textId="77777777" w:rsidR="002C694D" w:rsidRPr="002A723C" w:rsidRDefault="002C694D" w:rsidP="002C694D">
      <w:pPr>
        <w:numPr>
          <w:ilvl w:val="0"/>
          <w:numId w:val="17"/>
        </w:numPr>
        <w:spacing w:before="200" w:after="200" w:line="276" w:lineRule="auto"/>
        <w:contextualSpacing/>
        <w:jc w:val="both"/>
        <w:rPr>
          <w:rFonts w:ascii="Arial" w:hAnsi="Arial" w:cs="Arial"/>
          <w:sz w:val="22"/>
        </w:rPr>
      </w:pPr>
      <w:r w:rsidRPr="002A723C">
        <w:rPr>
          <w:rFonts w:ascii="Arial" w:hAnsi="Arial" w:cs="Arial"/>
          <w:sz w:val="22"/>
        </w:rPr>
        <w:t>sprawdzenie stanu oświetlenia.</w:t>
      </w:r>
    </w:p>
    <w:p w14:paraId="51352432" w14:textId="77777777" w:rsidR="002C694D" w:rsidRPr="002A723C" w:rsidRDefault="002C694D" w:rsidP="002C694D">
      <w:pPr>
        <w:spacing w:before="200" w:after="200" w:line="276" w:lineRule="auto"/>
        <w:ind w:left="1080"/>
        <w:contextualSpacing/>
        <w:jc w:val="both"/>
        <w:rPr>
          <w:rFonts w:ascii="Arial" w:hAnsi="Arial" w:cs="Arial"/>
          <w:sz w:val="22"/>
        </w:rPr>
      </w:pPr>
    </w:p>
    <w:p w14:paraId="7EBA6B53" w14:textId="7B331548" w:rsidR="002C694D" w:rsidRPr="002A723C" w:rsidRDefault="002C694D" w:rsidP="002C694D">
      <w:pPr>
        <w:numPr>
          <w:ilvl w:val="0"/>
          <w:numId w:val="14"/>
        </w:numPr>
        <w:spacing w:before="200" w:after="200" w:line="276" w:lineRule="auto"/>
        <w:contextualSpacing/>
        <w:jc w:val="both"/>
        <w:rPr>
          <w:rFonts w:ascii="Arial" w:hAnsi="Arial" w:cs="Arial"/>
          <w:sz w:val="22"/>
        </w:rPr>
      </w:pPr>
      <w:r w:rsidRPr="002A723C">
        <w:rPr>
          <w:rFonts w:ascii="Arial" w:hAnsi="Arial" w:cs="Arial"/>
          <w:color w:val="auto"/>
          <w:sz w:val="22"/>
        </w:rPr>
        <w:t xml:space="preserve">W razie konieczności Wykonawca zapewni również serwis rowerów w trakcie rajdu osobiście lub za pośrednictwem najbliższego serwisu rowerowego                       </w:t>
      </w:r>
      <w:r w:rsidR="00B45E7A">
        <w:rPr>
          <w:rFonts w:ascii="Arial" w:hAnsi="Arial" w:cs="Arial"/>
          <w:color w:val="auto"/>
          <w:sz w:val="22"/>
        </w:rPr>
        <w:t>w </w:t>
      </w:r>
      <w:r w:rsidRPr="002A723C">
        <w:rPr>
          <w:rFonts w:ascii="Arial" w:hAnsi="Arial" w:cs="Arial"/>
          <w:color w:val="auto"/>
          <w:sz w:val="22"/>
        </w:rPr>
        <w:t>zakresie naprawy lub wymiany zużytych części. Wykonawca zapewni 2 zestawy naprawcze (</w:t>
      </w:r>
      <w:r w:rsidRPr="002A723C">
        <w:rPr>
          <w:rFonts w:ascii="Arial" w:hAnsi="Arial" w:cs="Arial"/>
          <w:color w:val="auto"/>
          <w:sz w:val="22"/>
          <w:shd w:val="clear" w:color="auto" w:fill="FFFFFF"/>
        </w:rPr>
        <w:t>narzędzie multitool, zestaw do łatania dętek, pompka rowerowa, klucz uniwersalny heksagonalny, wytrzymałe etui, 3 dętki i zapasową oponę).   </w:t>
      </w:r>
    </w:p>
    <w:p w14:paraId="50B45533" w14:textId="77777777" w:rsidR="002C694D" w:rsidRPr="002A723C" w:rsidRDefault="002C694D" w:rsidP="002C694D">
      <w:pPr>
        <w:spacing w:before="200" w:after="200" w:line="276" w:lineRule="auto"/>
        <w:ind w:left="720"/>
        <w:contextualSpacing/>
        <w:jc w:val="both"/>
        <w:rPr>
          <w:rFonts w:ascii="Arial" w:hAnsi="Arial" w:cs="Arial"/>
          <w:sz w:val="22"/>
        </w:rPr>
      </w:pPr>
    </w:p>
    <w:p w14:paraId="31355DB8" w14:textId="7B0D9522" w:rsidR="002C694D" w:rsidRPr="002A723C" w:rsidRDefault="002C694D" w:rsidP="002C694D">
      <w:pPr>
        <w:numPr>
          <w:ilvl w:val="0"/>
          <w:numId w:val="14"/>
        </w:numPr>
        <w:spacing w:before="200" w:after="200" w:line="276" w:lineRule="auto"/>
        <w:jc w:val="both"/>
        <w:rPr>
          <w:rFonts w:ascii="Arial" w:hAnsi="Arial" w:cs="Arial"/>
          <w:color w:val="FF0000"/>
          <w:sz w:val="22"/>
        </w:rPr>
      </w:pPr>
      <w:r w:rsidRPr="002A723C">
        <w:rPr>
          <w:rFonts w:ascii="Arial" w:hAnsi="Arial" w:cs="Arial"/>
          <w:bCs/>
          <w:color w:val="auto"/>
          <w:sz w:val="22"/>
        </w:rPr>
        <w:t>Wypożyczenie przyczepy rowerowej w terminie od 23.08.2023 r. do 26.08.2023 r.</w:t>
      </w:r>
    </w:p>
    <w:p w14:paraId="67592DAA" w14:textId="77777777" w:rsidR="002C694D" w:rsidRPr="002A723C" w:rsidRDefault="002C694D" w:rsidP="002C694D">
      <w:pPr>
        <w:numPr>
          <w:ilvl w:val="0"/>
          <w:numId w:val="17"/>
        </w:numPr>
        <w:spacing w:line="276" w:lineRule="auto"/>
        <w:jc w:val="both"/>
        <w:rPr>
          <w:rFonts w:ascii="Arial" w:hAnsi="Arial" w:cs="Arial"/>
          <w:color w:val="auto"/>
          <w:sz w:val="22"/>
        </w:rPr>
      </w:pPr>
      <w:r w:rsidRPr="002A723C">
        <w:rPr>
          <w:rFonts w:ascii="Arial" w:hAnsi="Arial" w:cs="Arial"/>
          <w:color w:val="auto"/>
          <w:sz w:val="22"/>
        </w:rPr>
        <w:t>Przyczepa przystosowana do przewozu co najmniej 10 rowerów.</w:t>
      </w:r>
    </w:p>
    <w:p w14:paraId="6339BA15" w14:textId="77777777" w:rsidR="002C694D" w:rsidRPr="002A723C" w:rsidRDefault="002C694D" w:rsidP="002C694D">
      <w:pPr>
        <w:numPr>
          <w:ilvl w:val="0"/>
          <w:numId w:val="17"/>
        </w:numPr>
        <w:spacing w:line="276" w:lineRule="auto"/>
        <w:jc w:val="both"/>
        <w:rPr>
          <w:rFonts w:ascii="Arial" w:hAnsi="Arial" w:cs="Arial"/>
          <w:color w:val="auto"/>
          <w:sz w:val="22"/>
        </w:rPr>
      </w:pPr>
      <w:r w:rsidRPr="002A723C">
        <w:rPr>
          <w:rFonts w:ascii="Arial" w:hAnsi="Arial" w:cs="Arial"/>
          <w:color w:val="auto"/>
          <w:sz w:val="22"/>
        </w:rPr>
        <w:t>Lekka przyczepa, z którą można poruszać się nie posiadając dodatkowych uprawnień poza prawem jazdy kategorii B.</w:t>
      </w:r>
    </w:p>
    <w:p w14:paraId="38A4A3FA" w14:textId="77777777" w:rsidR="002C694D" w:rsidRPr="002A723C" w:rsidRDefault="002C694D" w:rsidP="002C694D">
      <w:pPr>
        <w:numPr>
          <w:ilvl w:val="0"/>
          <w:numId w:val="17"/>
        </w:numPr>
        <w:spacing w:line="276" w:lineRule="auto"/>
        <w:jc w:val="both"/>
        <w:rPr>
          <w:rFonts w:ascii="Arial" w:hAnsi="Arial" w:cs="Arial"/>
          <w:color w:val="auto"/>
          <w:sz w:val="22"/>
        </w:rPr>
      </w:pPr>
      <w:r w:rsidRPr="002A723C">
        <w:rPr>
          <w:rFonts w:ascii="Arial" w:hAnsi="Arial" w:cs="Arial"/>
          <w:color w:val="auto"/>
          <w:sz w:val="22"/>
        </w:rPr>
        <w:t>Przyczepa musi umożliwiać odpowiednie zabezpieczenie rowerów podczas jazdy zapobiegającym uszkodzeniom.</w:t>
      </w:r>
    </w:p>
    <w:p w14:paraId="1F337A53" w14:textId="77777777" w:rsidR="002C694D" w:rsidRPr="002A723C" w:rsidRDefault="002C694D" w:rsidP="002C694D">
      <w:pPr>
        <w:spacing w:line="276" w:lineRule="auto"/>
        <w:ind w:left="1080"/>
        <w:jc w:val="both"/>
        <w:rPr>
          <w:rFonts w:ascii="Arial" w:hAnsi="Arial" w:cs="Arial"/>
          <w:color w:val="auto"/>
          <w:sz w:val="22"/>
        </w:rPr>
      </w:pPr>
    </w:p>
    <w:p w14:paraId="14E88717" w14:textId="77777777" w:rsidR="002C694D" w:rsidRPr="002A723C" w:rsidRDefault="002C694D" w:rsidP="002C694D">
      <w:pPr>
        <w:numPr>
          <w:ilvl w:val="0"/>
          <w:numId w:val="14"/>
        </w:numPr>
        <w:spacing w:before="200" w:after="200" w:line="276" w:lineRule="auto"/>
        <w:jc w:val="both"/>
        <w:rPr>
          <w:rFonts w:ascii="Arial" w:hAnsi="Arial" w:cs="Arial"/>
          <w:color w:val="auto"/>
          <w:sz w:val="22"/>
        </w:rPr>
      </w:pPr>
      <w:r w:rsidRPr="002A723C">
        <w:rPr>
          <w:rFonts w:ascii="Arial" w:hAnsi="Arial" w:cs="Arial"/>
          <w:color w:val="auto"/>
          <w:sz w:val="22"/>
        </w:rPr>
        <w:t>Ubezpieczenie uczestników.</w:t>
      </w:r>
    </w:p>
    <w:p w14:paraId="37933507" w14:textId="77777777" w:rsidR="002C694D" w:rsidRPr="002A723C" w:rsidRDefault="002C694D" w:rsidP="002C694D">
      <w:pPr>
        <w:numPr>
          <w:ilvl w:val="0"/>
          <w:numId w:val="15"/>
        </w:numPr>
        <w:spacing w:line="276" w:lineRule="auto"/>
        <w:ind w:left="1134" w:hanging="425"/>
        <w:jc w:val="both"/>
        <w:rPr>
          <w:rFonts w:ascii="Arial" w:hAnsi="Arial" w:cs="Arial"/>
          <w:color w:val="auto"/>
          <w:sz w:val="22"/>
        </w:rPr>
      </w:pPr>
      <w:r w:rsidRPr="002A723C">
        <w:rPr>
          <w:rFonts w:ascii="Arial" w:hAnsi="Arial" w:cs="Arial"/>
          <w:color w:val="auto"/>
          <w:sz w:val="22"/>
        </w:rPr>
        <w:t>Ubezpieczenie każdego uczestnika podczas jego uczestnictwa w rajdzie: max. 10 osób danego dnia. Uczestnicy będą się zmieniać w trakcie trwania Rajdu. Sumarycznie w okresie całego rajdu liczba uczestników będzie większa, jednak danego dnia w rajdzie weźmie udział max. 10 osób, które należy objąć ubezpieczeniem. Maksymalna liczba uczestników całego Rajdu nie przekroczy 14 osób.</w:t>
      </w:r>
    </w:p>
    <w:p w14:paraId="256625CF" w14:textId="77777777" w:rsidR="002C694D" w:rsidRPr="002A723C" w:rsidRDefault="002C694D" w:rsidP="002C694D">
      <w:pPr>
        <w:numPr>
          <w:ilvl w:val="0"/>
          <w:numId w:val="15"/>
        </w:numPr>
        <w:spacing w:line="276" w:lineRule="auto"/>
        <w:ind w:left="1134" w:hanging="425"/>
        <w:jc w:val="both"/>
        <w:rPr>
          <w:rFonts w:ascii="Arial" w:hAnsi="Arial" w:cs="Arial"/>
          <w:color w:val="auto"/>
          <w:sz w:val="22"/>
        </w:rPr>
      </w:pPr>
      <w:r w:rsidRPr="002A723C">
        <w:rPr>
          <w:rFonts w:ascii="Arial" w:hAnsi="Arial" w:cs="Arial"/>
          <w:color w:val="auto"/>
          <w:sz w:val="22"/>
        </w:rPr>
        <w:t>W skład ubezpieczenia będzie wchodzić polisa NNW, OC, koszty leczenia.</w:t>
      </w:r>
    </w:p>
    <w:p w14:paraId="5AC54EFD" w14:textId="77777777" w:rsidR="002C694D" w:rsidRPr="002A723C" w:rsidRDefault="002C694D" w:rsidP="002C694D">
      <w:pPr>
        <w:numPr>
          <w:ilvl w:val="0"/>
          <w:numId w:val="15"/>
        </w:numPr>
        <w:spacing w:line="276" w:lineRule="auto"/>
        <w:ind w:left="1134" w:hanging="425"/>
        <w:jc w:val="both"/>
        <w:rPr>
          <w:rFonts w:ascii="Arial" w:hAnsi="Arial" w:cs="Arial"/>
          <w:color w:val="auto"/>
          <w:sz w:val="22"/>
        </w:rPr>
      </w:pPr>
      <w:r w:rsidRPr="002A723C">
        <w:rPr>
          <w:rFonts w:ascii="Arial" w:hAnsi="Arial" w:cs="Arial"/>
          <w:color w:val="auto"/>
          <w:sz w:val="22"/>
        </w:rPr>
        <w:t>NNW na kwotę nie mniejszą niż 30 tys. zł.</w:t>
      </w:r>
    </w:p>
    <w:p w14:paraId="5E74231D" w14:textId="77777777" w:rsidR="002C694D" w:rsidRPr="002A723C" w:rsidRDefault="002C694D" w:rsidP="002C694D">
      <w:pPr>
        <w:numPr>
          <w:ilvl w:val="0"/>
          <w:numId w:val="15"/>
        </w:numPr>
        <w:spacing w:line="276" w:lineRule="auto"/>
        <w:ind w:left="1134" w:hanging="425"/>
        <w:jc w:val="both"/>
        <w:rPr>
          <w:rFonts w:ascii="Arial" w:hAnsi="Arial" w:cs="Arial"/>
          <w:color w:val="auto"/>
          <w:sz w:val="22"/>
        </w:rPr>
      </w:pPr>
      <w:r w:rsidRPr="002A723C">
        <w:rPr>
          <w:rFonts w:ascii="Arial" w:hAnsi="Arial" w:cs="Arial"/>
          <w:color w:val="auto"/>
          <w:sz w:val="22"/>
        </w:rPr>
        <w:t>OC na kwotę nie mniejszą niż 50 tys. zł.</w:t>
      </w:r>
    </w:p>
    <w:p w14:paraId="2873FC42" w14:textId="77777777" w:rsidR="002C694D" w:rsidRPr="002A723C" w:rsidRDefault="002C694D" w:rsidP="002C694D">
      <w:pPr>
        <w:numPr>
          <w:ilvl w:val="0"/>
          <w:numId w:val="15"/>
        </w:numPr>
        <w:spacing w:line="276" w:lineRule="auto"/>
        <w:ind w:left="1134" w:hanging="425"/>
        <w:jc w:val="both"/>
        <w:rPr>
          <w:rFonts w:ascii="Arial" w:hAnsi="Arial" w:cs="Arial"/>
          <w:color w:val="auto"/>
          <w:sz w:val="22"/>
        </w:rPr>
      </w:pPr>
      <w:r w:rsidRPr="002A723C">
        <w:rPr>
          <w:rFonts w:ascii="Arial" w:hAnsi="Arial" w:cs="Arial"/>
          <w:color w:val="auto"/>
          <w:sz w:val="22"/>
        </w:rPr>
        <w:t>Lista uczestników zostanie przekazana nie później niż 3 dni przed rozpoczęciem rajdu.</w:t>
      </w:r>
    </w:p>
    <w:p w14:paraId="04A138F6" w14:textId="77777777" w:rsidR="002C694D" w:rsidRPr="002A723C" w:rsidRDefault="002C694D" w:rsidP="002C694D">
      <w:pPr>
        <w:numPr>
          <w:ilvl w:val="0"/>
          <w:numId w:val="15"/>
        </w:numPr>
        <w:spacing w:line="276" w:lineRule="auto"/>
        <w:ind w:left="1134" w:hanging="425"/>
        <w:jc w:val="both"/>
        <w:rPr>
          <w:rFonts w:ascii="Arial" w:hAnsi="Arial" w:cs="Arial"/>
          <w:color w:val="auto"/>
          <w:sz w:val="22"/>
        </w:rPr>
      </w:pPr>
      <w:r w:rsidRPr="002A723C">
        <w:rPr>
          <w:rFonts w:ascii="Arial" w:hAnsi="Arial" w:cs="Arial"/>
          <w:color w:val="auto"/>
          <w:sz w:val="22"/>
        </w:rPr>
        <w:t xml:space="preserve">Okres ubezpieczenia 23-26.08.2023 r. </w:t>
      </w:r>
    </w:p>
    <w:p w14:paraId="3812E5B2" w14:textId="77777777" w:rsidR="002C694D" w:rsidRPr="002A723C" w:rsidRDefault="002C694D" w:rsidP="002C694D">
      <w:pPr>
        <w:spacing w:line="276" w:lineRule="auto"/>
        <w:ind w:left="1134"/>
        <w:jc w:val="both"/>
        <w:rPr>
          <w:rFonts w:ascii="Arial" w:hAnsi="Arial" w:cs="Arial"/>
          <w:color w:val="auto"/>
          <w:sz w:val="22"/>
        </w:rPr>
      </w:pPr>
    </w:p>
    <w:p w14:paraId="4802BD92" w14:textId="77777777" w:rsidR="002C694D" w:rsidRPr="002A723C" w:rsidRDefault="002C694D" w:rsidP="002C694D">
      <w:pPr>
        <w:numPr>
          <w:ilvl w:val="0"/>
          <w:numId w:val="14"/>
        </w:numPr>
        <w:spacing w:line="276" w:lineRule="auto"/>
        <w:ind w:left="426" w:hanging="284"/>
        <w:jc w:val="both"/>
        <w:rPr>
          <w:rFonts w:ascii="Arial" w:hAnsi="Arial" w:cs="Arial"/>
          <w:color w:val="FF0000"/>
          <w:sz w:val="22"/>
        </w:rPr>
      </w:pPr>
      <w:r w:rsidRPr="002A723C">
        <w:rPr>
          <w:rFonts w:ascii="Arial" w:hAnsi="Arial" w:cs="Arial"/>
          <w:bCs/>
          <w:color w:val="auto"/>
          <w:sz w:val="22"/>
        </w:rPr>
        <w:t>Zapewnienie posiłku każdego dnia od 23 sierpnia 2023 r. do 26 sierpnia 2023 r. dla nie więcej niż 10 osób.</w:t>
      </w:r>
    </w:p>
    <w:p w14:paraId="2C2F7710" w14:textId="77777777" w:rsidR="002C694D" w:rsidRPr="002A723C" w:rsidRDefault="002C694D" w:rsidP="002C694D">
      <w:pPr>
        <w:spacing w:line="276" w:lineRule="auto"/>
        <w:ind w:left="426"/>
        <w:jc w:val="both"/>
        <w:rPr>
          <w:rFonts w:ascii="Arial" w:hAnsi="Arial" w:cs="Arial"/>
          <w:color w:val="FF0000"/>
          <w:sz w:val="22"/>
        </w:rPr>
      </w:pPr>
    </w:p>
    <w:p w14:paraId="33F75F4E" w14:textId="77777777" w:rsidR="002C694D" w:rsidRPr="002A723C" w:rsidRDefault="002C694D" w:rsidP="002C694D">
      <w:pPr>
        <w:numPr>
          <w:ilvl w:val="0"/>
          <w:numId w:val="16"/>
        </w:numPr>
        <w:spacing w:line="276" w:lineRule="auto"/>
        <w:ind w:left="1134" w:hanging="425"/>
        <w:jc w:val="both"/>
        <w:rPr>
          <w:rFonts w:ascii="Arial" w:hAnsi="Arial" w:cs="Arial"/>
          <w:color w:val="auto"/>
          <w:sz w:val="22"/>
        </w:rPr>
      </w:pPr>
      <w:r w:rsidRPr="002A723C">
        <w:rPr>
          <w:rFonts w:ascii="Arial" w:hAnsi="Arial" w:cs="Arial"/>
          <w:color w:val="auto"/>
          <w:sz w:val="22"/>
        </w:rPr>
        <w:t>Posiłki będą dostarczane codziennie ok. godz. 15.00 - 16.00 w różne lokalizacje na trasie rajdu. Dokładna liczba posiłków na dany dzień będzie podawana dzień przed dostawą. Dokładne lokalizacje zostaną przekazane Wykonawcy nie później niż na 3 dni przed rozpoczęciem rajdu.</w:t>
      </w:r>
    </w:p>
    <w:p w14:paraId="340FF98B" w14:textId="77777777" w:rsidR="002C694D" w:rsidRPr="002A723C" w:rsidRDefault="002C694D" w:rsidP="002C694D">
      <w:pPr>
        <w:numPr>
          <w:ilvl w:val="0"/>
          <w:numId w:val="16"/>
        </w:numPr>
        <w:spacing w:line="276" w:lineRule="auto"/>
        <w:ind w:left="1134" w:hanging="425"/>
        <w:jc w:val="both"/>
        <w:rPr>
          <w:rFonts w:ascii="Arial" w:hAnsi="Arial" w:cs="Arial"/>
          <w:color w:val="auto"/>
          <w:sz w:val="22"/>
        </w:rPr>
      </w:pPr>
      <w:r w:rsidRPr="002A723C">
        <w:rPr>
          <w:rFonts w:ascii="Arial" w:hAnsi="Arial" w:cs="Arial"/>
          <w:color w:val="auto"/>
          <w:sz w:val="22"/>
        </w:rPr>
        <w:t>Posiłki będą dostarczane w ekologicznych opakowaniach umożliwiających spożycie posiłku w terenie wraz z jednorazowymi ekologicznymi sztućcami</w:t>
      </w:r>
    </w:p>
    <w:p w14:paraId="63E52AE7" w14:textId="77777777" w:rsidR="002C694D" w:rsidRPr="002A723C" w:rsidRDefault="002C694D" w:rsidP="002C694D">
      <w:pPr>
        <w:numPr>
          <w:ilvl w:val="0"/>
          <w:numId w:val="16"/>
        </w:numPr>
        <w:spacing w:line="276" w:lineRule="auto"/>
        <w:ind w:left="1134" w:hanging="425"/>
        <w:jc w:val="both"/>
        <w:rPr>
          <w:rFonts w:ascii="Arial" w:hAnsi="Arial" w:cs="Arial"/>
          <w:color w:val="auto"/>
          <w:sz w:val="22"/>
        </w:rPr>
      </w:pPr>
      <w:r w:rsidRPr="002A723C">
        <w:rPr>
          <w:rFonts w:ascii="Arial" w:hAnsi="Arial" w:cs="Arial"/>
          <w:color w:val="auto"/>
          <w:sz w:val="22"/>
        </w:rPr>
        <w:lastRenderedPageBreak/>
        <w:t>W skład posiłku wejdzie zupa  i danie obiadowe (mięso/ryba/danie + ziemniaki/frytki/kasza/ryż + bukiet surówek), bądź opcjonalnie wersja wegetariańska dania obiadowego po wcześniejszym zgłoszeniu zapotrzebowania na tego typu danie oraz owoc i herbata lub sok owocowy</w:t>
      </w:r>
    </w:p>
    <w:p w14:paraId="69ABBEDA" w14:textId="77777777" w:rsidR="002C694D" w:rsidRPr="002A723C" w:rsidRDefault="002C694D" w:rsidP="002C694D">
      <w:pPr>
        <w:numPr>
          <w:ilvl w:val="0"/>
          <w:numId w:val="16"/>
        </w:numPr>
        <w:spacing w:line="276" w:lineRule="auto"/>
        <w:ind w:left="1134" w:hanging="425"/>
        <w:jc w:val="both"/>
        <w:rPr>
          <w:rFonts w:ascii="Arial" w:hAnsi="Arial" w:cs="Arial"/>
          <w:color w:val="auto"/>
          <w:sz w:val="22"/>
        </w:rPr>
      </w:pPr>
      <w:r w:rsidRPr="002A723C">
        <w:rPr>
          <w:rFonts w:ascii="Arial" w:hAnsi="Arial" w:cs="Arial"/>
          <w:color w:val="auto"/>
          <w:sz w:val="22"/>
        </w:rPr>
        <w:t>Posiłek nie może się powtórzyć więcej niż 1 raz w czasie trwania rajdu.</w:t>
      </w:r>
    </w:p>
    <w:p w14:paraId="7CC5905A" w14:textId="77777777" w:rsidR="002C694D" w:rsidRPr="002A723C" w:rsidRDefault="002C694D" w:rsidP="002C694D">
      <w:pPr>
        <w:spacing w:line="276" w:lineRule="auto"/>
        <w:jc w:val="both"/>
        <w:rPr>
          <w:rFonts w:ascii="Arial" w:hAnsi="Arial" w:cs="Arial"/>
          <w:color w:val="auto"/>
          <w:sz w:val="22"/>
        </w:rPr>
      </w:pPr>
    </w:p>
    <w:p w14:paraId="423FC0C2" w14:textId="77777777" w:rsidR="002C694D" w:rsidRPr="002A723C" w:rsidRDefault="002C694D" w:rsidP="002C694D">
      <w:pPr>
        <w:spacing w:line="276" w:lineRule="auto"/>
        <w:ind w:left="142"/>
        <w:jc w:val="both"/>
        <w:rPr>
          <w:rFonts w:ascii="Arial" w:hAnsi="Arial" w:cs="Arial"/>
          <w:color w:val="auto"/>
          <w:sz w:val="22"/>
        </w:rPr>
      </w:pPr>
      <w:r w:rsidRPr="002A723C">
        <w:rPr>
          <w:rFonts w:ascii="Arial" w:hAnsi="Arial" w:cs="Arial"/>
          <w:color w:val="auto"/>
          <w:sz w:val="22"/>
        </w:rPr>
        <w:t>Zamawiający zastrzega sobie prawo do zmniejszenia wartości umowy w sytuacji, gdy liczba uczestników Rajdu w danym dniu będzie wynosić mniej niż 10 osób, nie mniej jednak niż 7 osób. W takim przypadku wynagrodzenie Wykonawcy będzie proporcjonalnie pomniejszone o niewykorzystaną liczbę posiłków uczestników. Wykonawcy nie będą przysługiwać żadne roszczenia z tego tytułu. Dokładna liczba uczestników w poszczególnych dniach zostanie przekazana Wykonawcy nie później niż na 3 dni przed rozpoczęciem rajdu.</w:t>
      </w:r>
    </w:p>
    <w:p w14:paraId="2E2439B3" w14:textId="77777777" w:rsidR="002C694D" w:rsidRDefault="002C694D" w:rsidP="002C694D"/>
    <w:p w14:paraId="26C1FB78" w14:textId="77777777" w:rsidR="00D55545" w:rsidRPr="002A723C" w:rsidRDefault="00D55545" w:rsidP="002A723C">
      <w:pPr>
        <w:rPr>
          <w:sz w:val="22"/>
          <w:szCs w:val="22"/>
        </w:rPr>
      </w:pPr>
    </w:p>
    <w:p w14:paraId="7F42D2EA" w14:textId="563D288A" w:rsidR="00106ADE" w:rsidRDefault="001E46A8" w:rsidP="002C694D">
      <w:pPr>
        <w:pStyle w:val="Nagwek2"/>
      </w:pPr>
      <w:r w:rsidRPr="00106ADE">
        <w:t>Ter</w:t>
      </w:r>
      <w:r w:rsidR="00A622A4" w:rsidRPr="00106ADE">
        <w:t xml:space="preserve">min realizacji zamówienia: </w:t>
      </w:r>
      <w:r w:rsidR="002C694D" w:rsidRPr="002C694D">
        <w:t xml:space="preserve">23-26.08.2023 r. </w:t>
      </w:r>
      <w:r w:rsidRPr="00106ADE">
        <w:t>(wymagany**/</w:t>
      </w:r>
      <w:r w:rsidRPr="00106ADE">
        <w:rPr>
          <w:strike/>
        </w:rPr>
        <w:t>pożądany</w:t>
      </w:r>
      <w:r w:rsidRPr="00106ADE">
        <w:t>**)</w:t>
      </w:r>
    </w:p>
    <w:p w14:paraId="0EE21DBA" w14:textId="77777777" w:rsidR="00106ADE" w:rsidRDefault="00106ADE" w:rsidP="00106ADE">
      <w:pPr>
        <w:pStyle w:val="Akapitzlist"/>
        <w:rPr>
          <w:color w:val="000000" w:themeColor="text1"/>
          <w:sz w:val="22"/>
          <w:szCs w:val="22"/>
        </w:rPr>
      </w:pPr>
    </w:p>
    <w:p w14:paraId="0F765F12" w14:textId="77777777" w:rsidR="00B45E7A" w:rsidRDefault="00B45E7A" w:rsidP="00106ADE">
      <w:pPr>
        <w:pStyle w:val="Akapitzlist"/>
        <w:rPr>
          <w:color w:val="000000" w:themeColor="text1"/>
          <w:sz w:val="22"/>
          <w:szCs w:val="22"/>
        </w:rPr>
      </w:pPr>
    </w:p>
    <w:p w14:paraId="30BD07EB" w14:textId="41A26AA5" w:rsidR="001F5FB7" w:rsidRPr="00106ADE" w:rsidRDefault="00AB0332" w:rsidP="00AA73B0">
      <w:pPr>
        <w:pStyle w:val="Nagwek2"/>
      </w:pPr>
      <w:r w:rsidRPr="00106ADE">
        <w:t>Przy wyborze oferty Zamawiający będ</w:t>
      </w:r>
      <w:r w:rsidR="003B6BC4" w:rsidRPr="00106ADE">
        <w:t>zie się kierował następującymi</w:t>
      </w:r>
      <w:r w:rsidR="00264AFF" w:rsidRPr="00106ADE">
        <w:t xml:space="preserve"> </w:t>
      </w:r>
      <w:r w:rsidR="003B6BC4" w:rsidRPr="00106ADE">
        <w:t>kryteria</w:t>
      </w:r>
      <w:r w:rsidR="002D6977" w:rsidRPr="00106ADE">
        <w:t>m</w:t>
      </w:r>
      <w:r w:rsidR="003B6BC4" w:rsidRPr="00106ADE">
        <w:t>i</w:t>
      </w:r>
      <w:r w:rsidRPr="00106ADE">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26FC2BC4" w14:textId="77777777" w:rsidR="009C477B" w:rsidRPr="00980AB2" w:rsidRDefault="009C477B" w:rsidP="00D008FD">
      <w:pPr>
        <w:tabs>
          <w:tab w:val="left" w:pos="9071"/>
        </w:tabs>
        <w:ind w:left="567"/>
        <w:jc w:val="both"/>
        <w:rPr>
          <w:rFonts w:ascii="Arial" w:eastAsia="Calibri" w:hAnsi="Arial" w:cs="Arial"/>
          <w:bCs/>
          <w:color w:val="auto"/>
          <w:sz w:val="22"/>
          <w:szCs w:val="22"/>
        </w:rPr>
      </w:pP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4B29E019" w14:textId="77777777" w:rsidR="00B45E7A" w:rsidRDefault="00B45E7A" w:rsidP="005D6C26">
      <w:pPr>
        <w:tabs>
          <w:tab w:val="left" w:pos="284"/>
          <w:tab w:val="left" w:pos="9071"/>
        </w:tabs>
        <w:jc w:val="both"/>
        <w:rPr>
          <w:rFonts w:ascii="Arial" w:eastAsia="Calibri" w:hAnsi="Arial" w:cs="Arial"/>
          <w:b/>
          <w:bCs/>
          <w:color w:val="auto"/>
          <w:sz w:val="22"/>
          <w:szCs w:val="22"/>
        </w:rPr>
      </w:pPr>
    </w:p>
    <w:p w14:paraId="07295D9F" w14:textId="45CD6A3F" w:rsidR="003525B6" w:rsidRPr="00920340" w:rsidRDefault="008625D1" w:rsidP="00AA73B0">
      <w:pPr>
        <w:pStyle w:val="Nagwek2"/>
        <w:rPr>
          <w:rFonts w:eastAsia="Calibri"/>
        </w:rPr>
      </w:pPr>
      <w:r w:rsidRPr="00106ADE">
        <w:rPr>
          <w:rFonts w:eastAsia="Calibri"/>
        </w:rPr>
        <w:t>Opis sposobu obliczenia ceny:</w:t>
      </w: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FF169D">
        <w:rPr>
          <w:sz w:val="22"/>
          <w:szCs w:val="22"/>
        </w:rPr>
        <w:t>usługi</w:t>
      </w:r>
      <w:r w:rsidRPr="002D2AC8">
        <w:rPr>
          <w:sz w:val="22"/>
          <w:szCs w:val="22"/>
        </w:rPr>
        <w:t>/</w:t>
      </w:r>
      <w:r w:rsidRPr="00FF169D">
        <w:rPr>
          <w:strike/>
          <w:sz w:val="22"/>
          <w:szCs w:val="22"/>
        </w:rPr>
        <w:t>dostawy</w:t>
      </w:r>
      <w:r w:rsidRPr="002D2AC8">
        <w:rPr>
          <w:sz w:val="22"/>
          <w:szCs w:val="22"/>
        </w:rPr>
        <w:t>/</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34F32AD8" w14:textId="77777777" w:rsidR="00106ADE" w:rsidRDefault="00106ADE" w:rsidP="00AF023F">
      <w:pPr>
        <w:rPr>
          <w:b/>
          <w:sz w:val="22"/>
          <w:szCs w:val="22"/>
        </w:rPr>
      </w:pPr>
    </w:p>
    <w:p w14:paraId="2086FF84" w14:textId="77777777" w:rsidR="00B45E7A" w:rsidRPr="00AF023F" w:rsidRDefault="00B45E7A" w:rsidP="00AF023F">
      <w:pPr>
        <w:rPr>
          <w:b/>
          <w:sz w:val="22"/>
          <w:szCs w:val="22"/>
        </w:rPr>
      </w:pPr>
    </w:p>
    <w:p w14:paraId="2585ED41" w14:textId="77777777" w:rsidR="00106ADE" w:rsidRPr="003525B6" w:rsidRDefault="001E4CAF" w:rsidP="00AA73B0">
      <w:pPr>
        <w:pStyle w:val="Nagwek2"/>
        <w:rPr>
          <w:rFonts w:eastAsia="Calibri" w:cs="Arial"/>
          <w:bCs/>
        </w:rPr>
      </w:pPr>
      <w:r w:rsidRPr="003525B6">
        <w:t>Zamawiający zastrzega sobie prawo do unieważnienia postępowania bez podania przyczyny.</w:t>
      </w:r>
    </w:p>
    <w:p w14:paraId="74FFCDC5" w14:textId="77777777" w:rsidR="00106ADE" w:rsidRDefault="00106ADE" w:rsidP="00106ADE">
      <w:pPr>
        <w:pStyle w:val="Akapitzlist"/>
        <w:rPr>
          <w:sz w:val="22"/>
          <w:szCs w:val="22"/>
        </w:rPr>
      </w:pPr>
    </w:p>
    <w:p w14:paraId="76053C06" w14:textId="77777777" w:rsidR="00B45E7A" w:rsidRPr="00106ADE" w:rsidRDefault="00B45E7A" w:rsidP="00106ADE">
      <w:pPr>
        <w:pStyle w:val="Akapitzlist"/>
        <w:rPr>
          <w:sz w:val="22"/>
          <w:szCs w:val="22"/>
        </w:rPr>
      </w:pPr>
    </w:p>
    <w:p w14:paraId="60829D2C" w14:textId="4DBC2829" w:rsidR="00106ADE" w:rsidRPr="003525B6" w:rsidRDefault="00AB0332" w:rsidP="00AA73B0">
      <w:pPr>
        <w:pStyle w:val="Nagwek2"/>
        <w:rPr>
          <w:rFonts w:eastAsia="Calibri" w:cs="Arial"/>
          <w:bCs/>
        </w:rPr>
      </w:pPr>
      <w:r w:rsidRPr="003525B6">
        <w:t xml:space="preserve">Cena podana przez Wykonawcę za świadczoną </w:t>
      </w:r>
      <w:r w:rsidRPr="00FF169D">
        <w:t>usługę</w:t>
      </w:r>
      <w:r w:rsidRPr="003525B6">
        <w:t>/</w:t>
      </w:r>
      <w:r w:rsidR="00B13D94" w:rsidRPr="00FF169D">
        <w:rPr>
          <w:strike/>
        </w:rPr>
        <w:t>dostawę</w:t>
      </w:r>
      <w:r w:rsidR="00B13D94" w:rsidRPr="003525B6">
        <w:rPr>
          <w:strike/>
        </w:rPr>
        <w:t>/robotę budowlaną</w:t>
      </w:r>
      <w:r w:rsidR="00DB72AE">
        <w:t xml:space="preserve"> </w:t>
      </w:r>
      <w:r w:rsidRPr="003525B6">
        <w:t>obowiązuje przez cały okres obowiązywania umowy i nie będzie/</w:t>
      </w:r>
      <w:r w:rsidR="00B13D94" w:rsidRPr="003525B6">
        <w:rPr>
          <w:strike/>
        </w:rPr>
        <w:t>będzie</w:t>
      </w:r>
      <w:r w:rsidRPr="003525B6">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15B7168D" w14:textId="0736E189" w:rsidR="003525B6" w:rsidRPr="00920340" w:rsidRDefault="00AB0332" w:rsidP="00AA73B0">
      <w:pPr>
        <w:pStyle w:val="Nagwek2"/>
        <w:rPr>
          <w:rFonts w:eastAsia="Calibri" w:cs="Arial"/>
          <w:bCs/>
        </w:rPr>
      </w:pPr>
      <w:r w:rsidRPr="003525B6">
        <w:lastRenderedPageBreak/>
        <w:t>Opis sposobu przygotowania</w:t>
      </w:r>
      <w:r w:rsidR="00292BF9" w:rsidRPr="003525B6">
        <w:t>, miejsce i termin</w:t>
      </w:r>
      <w:r w:rsidRPr="003525B6">
        <w:t xml:space="preserve"> złożenia oferty:</w:t>
      </w:r>
    </w:p>
    <w:p w14:paraId="13B0A3B6" w14:textId="369D27EB" w:rsidR="00D008FD" w:rsidRPr="00920340" w:rsidRDefault="003525B6" w:rsidP="00D875E4">
      <w:pPr>
        <w:pStyle w:val="Bodytext1"/>
        <w:numPr>
          <w:ilvl w:val="0"/>
          <w:numId w:val="7"/>
        </w:numPr>
        <w:shd w:val="clear" w:color="auto" w:fill="auto"/>
        <w:spacing w:after="120" w:line="276" w:lineRule="auto"/>
        <w:ind w:left="992" w:hanging="425"/>
        <w:rPr>
          <w:sz w:val="22"/>
          <w:szCs w:val="22"/>
        </w:rPr>
      </w:pPr>
      <w:r w:rsidRPr="00624CB5">
        <w:rPr>
          <w:sz w:val="22"/>
          <w:szCs w:val="22"/>
        </w:rPr>
        <w:t xml:space="preserve">Oferta powinna być złożona na </w:t>
      </w:r>
      <w:r w:rsidRPr="00920C5E">
        <w:rPr>
          <w:b/>
          <w:sz w:val="22"/>
          <w:szCs w:val="22"/>
        </w:rPr>
        <w:t>formularzu ofertowym</w:t>
      </w:r>
      <w:r w:rsidRPr="00624CB5">
        <w:rPr>
          <w:sz w:val="22"/>
          <w:szCs w:val="22"/>
        </w:rPr>
        <w:t xml:space="preserve"> (według wzoru określone</w:t>
      </w:r>
      <w:r w:rsidR="000068EE">
        <w:rPr>
          <w:sz w:val="22"/>
          <w:szCs w:val="22"/>
        </w:rPr>
        <w:t>go przez Zamawiającego zał. nr 1</w:t>
      </w:r>
      <w:r w:rsidRPr="00624CB5">
        <w:rPr>
          <w:sz w:val="22"/>
          <w:szCs w:val="22"/>
        </w:rPr>
        <w:t>)</w:t>
      </w:r>
      <w:r>
        <w:rPr>
          <w:sz w:val="22"/>
          <w:szCs w:val="22"/>
        </w:rPr>
        <w:t xml:space="preserve"> </w:t>
      </w:r>
      <w:r w:rsidRPr="00920C5E">
        <w:rPr>
          <w:b/>
          <w:sz w:val="22"/>
          <w:szCs w:val="22"/>
        </w:rPr>
        <w:t>wraz z dokumentem rejestrowym potwierdzającym prowadzenie działalności gospodarczej</w:t>
      </w:r>
      <w:r w:rsidR="00B45E7A">
        <w:rPr>
          <w:sz w:val="22"/>
          <w:szCs w:val="22"/>
        </w:rPr>
        <w:t xml:space="preserve"> (Odpis z </w:t>
      </w:r>
      <w:r>
        <w:rPr>
          <w:sz w:val="22"/>
          <w:szCs w:val="22"/>
        </w:rPr>
        <w:t>KRS/Zaświadczenie CEIDG)</w:t>
      </w:r>
      <w:r w:rsidR="00920340">
        <w:rPr>
          <w:sz w:val="22"/>
          <w:szCs w:val="22"/>
        </w:rPr>
        <w:t>.</w:t>
      </w:r>
    </w:p>
    <w:p w14:paraId="7A853DDA" w14:textId="72914AFA" w:rsidR="00D008FD" w:rsidRPr="00920340" w:rsidRDefault="003525B6" w:rsidP="0026244D">
      <w:pPr>
        <w:pStyle w:val="Bodytext1"/>
        <w:numPr>
          <w:ilvl w:val="0"/>
          <w:numId w:val="7"/>
        </w:numPr>
        <w:shd w:val="clear" w:color="auto" w:fill="auto"/>
        <w:spacing w:after="120" w:line="276" w:lineRule="auto"/>
        <w:ind w:left="993"/>
        <w:rPr>
          <w:sz w:val="22"/>
          <w:szCs w:val="22"/>
        </w:rPr>
      </w:pPr>
      <w:r w:rsidRPr="00DB72AE">
        <w:rPr>
          <w:sz w:val="22"/>
          <w:szCs w:val="22"/>
        </w:rPr>
        <w:t>Oferta pow</w:t>
      </w:r>
      <w:r w:rsidR="00233F62">
        <w:rPr>
          <w:sz w:val="22"/>
          <w:szCs w:val="22"/>
        </w:rPr>
        <w:t xml:space="preserve">inna zostać złożona do dnia </w:t>
      </w:r>
      <w:r w:rsidR="00233F62" w:rsidRPr="00233F62">
        <w:rPr>
          <w:b/>
          <w:sz w:val="22"/>
          <w:szCs w:val="22"/>
        </w:rPr>
        <w:t>31</w:t>
      </w:r>
      <w:r w:rsidRPr="00EE0C15">
        <w:rPr>
          <w:b/>
          <w:bCs/>
          <w:color w:val="000000" w:themeColor="text1"/>
          <w:sz w:val="22"/>
          <w:szCs w:val="22"/>
        </w:rPr>
        <w:t>.</w:t>
      </w:r>
      <w:r w:rsidR="00FF169D">
        <w:rPr>
          <w:b/>
          <w:bCs/>
          <w:color w:val="000000" w:themeColor="text1"/>
          <w:sz w:val="22"/>
          <w:szCs w:val="22"/>
        </w:rPr>
        <w:t>07</w:t>
      </w:r>
      <w:r w:rsidR="006B72B9">
        <w:rPr>
          <w:b/>
          <w:bCs/>
          <w:color w:val="000000" w:themeColor="text1"/>
          <w:sz w:val="22"/>
          <w:szCs w:val="22"/>
        </w:rPr>
        <w:t>.2023</w:t>
      </w:r>
      <w:r w:rsidR="00FF169D">
        <w:rPr>
          <w:b/>
          <w:bCs/>
          <w:color w:val="000000" w:themeColor="text1"/>
          <w:sz w:val="22"/>
          <w:szCs w:val="22"/>
        </w:rPr>
        <w:t xml:space="preserve"> r. do godz. 10</w:t>
      </w:r>
      <w:r w:rsidRPr="00DB72AE">
        <w:rPr>
          <w:b/>
          <w:bCs/>
          <w:color w:val="000000" w:themeColor="text1"/>
          <w:sz w:val="22"/>
          <w:szCs w:val="22"/>
        </w:rPr>
        <w:t>:00</w:t>
      </w:r>
      <w:r w:rsidRPr="00DB72AE">
        <w:rPr>
          <w:color w:val="000000" w:themeColor="text1"/>
          <w:sz w:val="22"/>
          <w:szCs w:val="22"/>
        </w:rPr>
        <w:t xml:space="preserve"> </w:t>
      </w:r>
      <w:r w:rsidRPr="00DB72AE">
        <w:rPr>
          <w:sz w:val="22"/>
          <w:szCs w:val="22"/>
        </w:rPr>
        <w:t xml:space="preserve">w formie elektronicznej na adres: </w:t>
      </w:r>
      <w:hyperlink r:id="rId13"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1" w:name="_Hlk49170386"/>
      <w:r w:rsidR="0026244D">
        <w:rPr>
          <w:sz w:val="22"/>
          <w:szCs w:val="22"/>
        </w:rPr>
        <w:t>:</w:t>
      </w:r>
      <w:bookmarkEnd w:id="1"/>
      <w:r w:rsidR="0026244D">
        <w:rPr>
          <w:sz w:val="22"/>
          <w:szCs w:val="22"/>
        </w:rPr>
        <w:t xml:space="preserve"> </w:t>
      </w:r>
      <w:r w:rsidR="0026244D" w:rsidRPr="0026244D">
        <w:rPr>
          <w:i/>
          <w:position w:val="1"/>
          <w:sz w:val="22"/>
          <w:szCs w:val="22"/>
        </w:rPr>
        <w:t>Organizacja Rajdu Rowerowego „Na tropie Funduszy Europejskich w Bieszczadach" połączonego z Mobilnymi Punktami Informacyjnymi oraz stoiskami Informacyjnymi dla potencjalnych i faktycznych beneficjentów</w:t>
      </w:r>
      <w:r w:rsidR="00FB7B77" w:rsidRPr="0026244D">
        <w:rPr>
          <w:i/>
          <w:position w:val="1"/>
          <w:sz w:val="22"/>
          <w:szCs w:val="22"/>
        </w:rPr>
        <w:t>.</w:t>
      </w:r>
    </w:p>
    <w:p w14:paraId="555F22F0" w14:textId="38EF552A" w:rsidR="00D008FD" w:rsidRPr="00920340" w:rsidRDefault="003525B6" w:rsidP="00D875E4">
      <w:pPr>
        <w:pStyle w:val="Bodytext1"/>
        <w:numPr>
          <w:ilvl w:val="0"/>
          <w:numId w:val="7"/>
        </w:numPr>
        <w:shd w:val="clear" w:color="auto" w:fill="auto"/>
        <w:spacing w:after="120" w:line="276" w:lineRule="auto"/>
        <w:ind w:left="992" w:hanging="425"/>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4C8886F6" w14:textId="67E1A8AA" w:rsidR="003525B6" w:rsidRPr="00DB72AE" w:rsidRDefault="003525B6" w:rsidP="00D875E4">
      <w:pPr>
        <w:pStyle w:val="Bodytext1"/>
        <w:numPr>
          <w:ilvl w:val="0"/>
          <w:numId w:val="7"/>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Default="00106ADE" w:rsidP="00106ADE">
      <w:pPr>
        <w:pStyle w:val="Akapitzlist"/>
        <w:rPr>
          <w:sz w:val="22"/>
          <w:szCs w:val="22"/>
        </w:rPr>
      </w:pPr>
    </w:p>
    <w:p w14:paraId="41DCA08D" w14:textId="77777777" w:rsidR="00B45E7A" w:rsidRPr="00106ADE" w:rsidRDefault="00B45E7A" w:rsidP="00106ADE">
      <w:pPr>
        <w:pStyle w:val="Akapitzlist"/>
        <w:rPr>
          <w:sz w:val="22"/>
          <w:szCs w:val="22"/>
        </w:rPr>
      </w:pPr>
    </w:p>
    <w:p w14:paraId="6114B5C7" w14:textId="77777777" w:rsidR="00106ADE" w:rsidRPr="003525B6" w:rsidRDefault="0035088D" w:rsidP="00AA73B0">
      <w:pPr>
        <w:pStyle w:val="Nagwek2"/>
        <w:rPr>
          <w:rFonts w:eastAsia="Calibri" w:cs="Arial"/>
          <w:bCs/>
        </w:rPr>
      </w:pPr>
      <w:r w:rsidRPr="003525B6">
        <w:t>Miejsce oraz termin otwarcia oferty:</w:t>
      </w:r>
    </w:p>
    <w:p w14:paraId="0F773831" w14:textId="67B0367D" w:rsidR="00920340" w:rsidRPr="00920340" w:rsidRDefault="003525B6" w:rsidP="00D875E4">
      <w:pPr>
        <w:pStyle w:val="Bodytext1"/>
        <w:numPr>
          <w:ilvl w:val="0"/>
          <w:numId w:val="5"/>
        </w:numPr>
        <w:shd w:val="clear" w:color="auto" w:fill="auto"/>
        <w:tabs>
          <w:tab w:val="left" w:pos="284"/>
          <w:tab w:val="left" w:leader="dot" w:pos="6961"/>
          <w:tab w:val="left" w:leader="dot" w:pos="8775"/>
          <w:tab w:val="left" w:pos="9071"/>
        </w:tabs>
        <w:spacing w:after="120" w:line="276" w:lineRule="auto"/>
        <w:ind w:left="992" w:hanging="425"/>
        <w:rPr>
          <w:sz w:val="22"/>
          <w:szCs w:val="22"/>
        </w:rPr>
      </w:pPr>
      <w:r w:rsidRPr="00980AB2">
        <w:rPr>
          <w:sz w:val="22"/>
          <w:szCs w:val="22"/>
        </w:rPr>
        <w:t>Otwarcie złożonych w p</w:t>
      </w:r>
      <w:r w:rsidR="00280E65">
        <w:rPr>
          <w:sz w:val="22"/>
          <w:szCs w:val="22"/>
        </w:rPr>
        <w:t>o</w:t>
      </w:r>
      <w:r w:rsidR="00233F62">
        <w:rPr>
          <w:sz w:val="22"/>
          <w:szCs w:val="22"/>
        </w:rPr>
        <w:t xml:space="preserve">stępowaniu ofert nastąpi w dniu </w:t>
      </w:r>
      <w:r w:rsidR="00233F62" w:rsidRPr="00233F62">
        <w:rPr>
          <w:b/>
          <w:sz w:val="22"/>
          <w:szCs w:val="22"/>
        </w:rPr>
        <w:t>31</w:t>
      </w:r>
      <w:r w:rsidRPr="00497E17">
        <w:rPr>
          <w:b/>
          <w:bCs/>
          <w:color w:val="000000" w:themeColor="text1"/>
          <w:sz w:val="22"/>
          <w:szCs w:val="22"/>
        </w:rPr>
        <w:t>.</w:t>
      </w:r>
      <w:r w:rsidR="00FF169D">
        <w:rPr>
          <w:b/>
          <w:bCs/>
          <w:color w:val="000000" w:themeColor="text1"/>
          <w:sz w:val="22"/>
          <w:szCs w:val="22"/>
        </w:rPr>
        <w:t>07</w:t>
      </w:r>
      <w:r w:rsidRPr="00497E17">
        <w:rPr>
          <w:b/>
          <w:bCs/>
          <w:color w:val="000000" w:themeColor="text1"/>
          <w:sz w:val="22"/>
          <w:szCs w:val="22"/>
        </w:rPr>
        <w:t>.20</w:t>
      </w:r>
      <w:r w:rsidR="00C849E6">
        <w:rPr>
          <w:b/>
          <w:bCs/>
          <w:color w:val="000000" w:themeColor="text1"/>
          <w:sz w:val="22"/>
          <w:szCs w:val="22"/>
        </w:rPr>
        <w:t>23</w:t>
      </w:r>
      <w:r w:rsidRPr="00497E17">
        <w:rPr>
          <w:b/>
          <w:bCs/>
          <w:color w:val="000000" w:themeColor="text1"/>
          <w:sz w:val="22"/>
          <w:szCs w:val="22"/>
        </w:rPr>
        <w:t xml:space="preserve"> r.</w:t>
      </w:r>
      <w:r w:rsidRPr="002D05ED">
        <w:rPr>
          <w:color w:val="000000" w:themeColor="text1"/>
          <w:sz w:val="22"/>
          <w:szCs w:val="22"/>
        </w:rPr>
        <w:t xml:space="preserve"> w siedzibie 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sidR="00FF169D">
        <w:rPr>
          <w:b/>
          <w:sz w:val="22"/>
          <w:szCs w:val="22"/>
        </w:rPr>
        <w:t>10</w:t>
      </w:r>
      <w:r>
        <w:rPr>
          <w:b/>
          <w:sz w:val="22"/>
          <w:szCs w:val="22"/>
        </w:rPr>
        <w:t>:15</w:t>
      </w:r>
      <w:r w:rsidRPr="00980AB2">
        <w:rPr>
          <w:sz w:val="22"/>
          <w:szCs w:val="22"/>
        </w:rPr>
        <w:t xml:space="preserve">, w dniu w którym upływa </w:t>
      </w:r>
      <w:bookmarkStart w:id="2" w:name="_GoBack"/>
      <w:bookmarkEnd w:id="2"/>
      <w:r w:rsidRPr="00980AB2">
        <w:rPr>
          <w:sz w:val="22"/>
          <w:szCs w:val="22"/>
        </w:rPr>
        <w:t>termin składania ofert.</w:t>
      </w:r>
    </w:p>
    <w:p w14:paraId="021B09E7" w14:textId="4CA1A50D" w:rsidR="003525B6" w:rsidRPr="00DB72AE" w:rsidRDefault="003525B6" w:rsidP="00D875E4">
      <w:pPr>
        <w:pStyle w:val="Bodytext1"/>
        <w:numPr>
          <w:ilvl w:val="0"/>
          <w:numId w:val="5"/>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w:t>
      </w:r>
      <w:r w:rsidR="008C5F5B">
        <w:rPr>
          <w:sz w:val="22"/>
          <w:szCs w:val="22"/>
        </w:rPr>
        <w:br/>
      </w:r>
      <w:r w:rsidRPr="00DB72AE">
        <w:rPr>
          <w:sz w:val="22"/>
          <w:szCs w:val="22"/>
        </w:rPr>
        <w:t>17 747 65 73</w:t>
      </w:r>
      <w:r w:rsidR="008C5F5B">
        <w:rPr>
          <w:sz w:val="22"/>
          <w:szCs w:val="22"/>
        </w:rPr>
        <w:t>/</w:t>
      </w:r>
      <w:r w:rsidR="008C5F5B" w:rsidRPr="00DB72AE">
        <w:rPr>
          <w:sz w:val="22"/>
          <w:szCs w:val="22"/>
        </w:rPr>
        <w:t>17 747 64 82</w:t>
      </w:r>
      <w:r w:rsidRPr="00DB72AE">
        <w:rPr>
          <w:sz w:val="22"/>
          <w:szCs w:val="22"/>
        </w:rPr>
        <w:t xml:space="preserve">,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Default="00106ADE" w:rsidP="00106ADE">
      <w:pPr>
        <w:pStyle w:val="Akapitzlist"/>
        <w:rPr>
          <w:sz w:val="22"/>
          <w:szCs w:val="22"/>
        </w:rPr>
      </w:pPr>
    </w:p>
    <w:p w14:paraId="48080A21" w14:textId="77777777" w:rsidR="00B45E7A" w:rsidRPr="00106ADE" w:rsidRDefault="00B45E7A" w:rsidP="00106ADE">
      <w:pPr>
        <w:pStyle w:val="Akapitzlist"/>
        <w:rPr>
          <w:sz w:val="22"/>
          <w:szCs w:val="22"/>
        </w:rPr>
      </w:pPr>
    </w:p>
    <w:p w14:paraId="51F13307" w14:textId="77777777" w:rsidR="00106ADE" w:rsidRPr="003525B6" w:rsidRDefault="00AB0332" w:rsidP="00AA73B0">
      <w:pPr>
        <w:pStyle w:val="Nagwek2"/>
        <w:rPr>
          <w:rFonts w:eastAsia="Calibri" w:cs="Arial"/>
          <w:bCs/>
        </w:rPr>
      </w:pPr>
      <w:r w:rsidRPr="003525B6">
        <w:t>Informacje dotyczące zawarcia umowy (nieobligatoryjnie), realizacji zamówienia</w:t>
      </w:r>
      <w:r w:rsidR="0013593C" w:rsidRPr="003525B6">
        <w:t>:</w:t>
      </w:r>
    </w:p>
    <w:p w14:paraId="6BB37256" w14:textId="43499803" w:rsidR="00920340" w:rsidRPr="00920340" w:rsidRDefault="003525B6" w:rsidP="00D875E4">
      <w:pPr>
        <w:pStyle w:val="Bodytext141"/>
        <w:numPr>
          <w:ilvl w:val="0"/>
          <w:numId w:val="6"/>
        </w:numPr>
        <w:shd w:val="clear" w:color="auto" w:fill="auto"/>
        <w:tabs>
          <w:tab w:val="left" w:pos="-284"/>
        </w:tabs>
        <w:spacing w:after="120" w:line="276" w:lineRule="auto"/>
        <w:ind w:left="992" w:hanging="425"/>
        <w:jc w:val="both"/>
        <w:rPr>
          <w:b w:val="0"/>
          <w:sz w:val="22"/>
          <w:szCs w:val="22"/>
        </w:rPr>
      </w:pPr>
      <w:r w:rsidRPr="00980AB2">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r>
        <w:rPr>
          <w:b w:val="0"/>
          <w:sz w:val="22"/>
          <w:szCs w:val="22"/>
        </w:rPr>
        <w:t>.</w:t>
      </w:r>
    </w:p>
    <w:p w14:paraId="5E363278" w14:textId="6FB90FC0" w:rsidR="00920340" w:rsidRDefault="003525B6" w:rsidP="00D875E4">
      <w:pPr>
        <w:pStyle w:val="Bodytext141"/>
        <w:numPr>
          <w:ilvl w:val="0"/>
          <w:numId w:val="6"/>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BF12E98" w14:textId="77777777" w:rsidR="00DB47DF" w:rsidRPr="00920340" w:rsidRDefault="00DB47DF" w:rsidP="00DB47DF">
      <w:pPr>
        <w:pStyle w:val="Bodytext141"/>
        <w:shd w:val="clear" w:color="auto" w:fill="auto"/>
        <w:tabs>
          <w:tab w:val="left" w:pos="-284"/>
        </w:tabs>
        <w:spacing w:line="276" w:lineRule="auto"/>
        <w:ind w:firstLine="0"/>
        <w:jc w:val="both"/>
        <w:rPr>
          <w:b w:val="0"/>
          <w:sz w:val="22"/>
          <w:szCs w:val="22"/>
        </w:rPr>
      </w:pPr>
    </w:p>
    <w:p w14:paraId="783F78A5" w14:textId="77777777" w:rsidR="00106ADE" w:rsidRPr="00106ADE" w:rsidRDefault="00106ADE" w:rsidP="00106ADE">
      <w:pPr>
        <w:pStyle w:val="Akapitzlist"/>
        <w:rPr>
          <w:b/>
          <w:sz w:val="22"/>
          <w:szCs w:val="22"/>
        </w:rPr>
      </w:pPr>
    </w:p>
    <w:p w14:paraId="54B07C9D" w14:textId="2A71ABEA" w:rsidR="00920340" w:rsidRPr="00920340" w:rsidRDefault="00AB0332" w:rsidP="00AA73B0">
      <w:pPr>
        <w:pStyle w:val="Nagwek2"/>
        <w:rPr>
          <w:rFonts w:eastAsia="Calibri" w:cs="Arial"/>
          <w:bCs/>
        </w:rPr>
      </w:pPr>
      <w:r w:rsidRPr="00106ADE">
        <w:t>Inne ważne informacje dotyczące zamówienia</w:t>
      </w:r>
      <w:r w:rsidR="006E5958" w:rsidRPr="00106ADE">
        <w:t>:</w:t>
      </w:r>
    </w:p>
    <w:p w14:paraId="151E5F51" w14:textId="30ECAE29" w:rsidR="00B45E7A" w:rsidRPr="00B45E7A" w:rsidRDefault="00AB0332" w:rsidP="001E4CAF">
      <w:pPr>
        <w:pStyle w:val="NormalnyWeb"/>
        <w:numPr>
          <w:ilvl w:val="0"/>
          <w:numId w:val="3"/>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t>
      </w:r>
      <w:r w:rsidRPr="00980AB2">
        <w:rPr>
          <w:rFonts w:ascii="Arial" w:hAnsi="Arial" w:cs="Arial"/>
          <w:bCs/>
          <w:sz w:val="22"/>
          <w:szCs w:val="22"/>
          <w:u w:val="single"/>
        </w:rPr>
        <w:lastRenderedPageBreak/>
        <w:t>w</w:t>
      </w:r>
      <w:r w:rsidR="00B45E7A">
        <w:rPr>
          <w:rFonts w:ascii="Arial" w:hAnsi="Arial" w:cs="Arial"/>
          <w:bCs/>
          <w:sz w:val="22"/>
          <w:szCs w:val="22"/>
          <w:u w:val="single"/>
        </w:rPr>
        <w:t> </w:t>
      </w:r>
      <w:r w:rsidRPr="00980AB2">
        <w:rPr>
          <w:rFonts w:ascii="Arial" w:hAnsi="Arial" w:cs="Arial"/>
          <w:bCs/>
          <w:sz w:val="22"/>
          <w:szCs w:val="22"/>
          <w:u w:val="single"/>
        </w:rPr>
        <w:t xml:space="preserve">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493B69C9" w14:textId="77777777" w:rsidR="00B45E7A" w:rsidRDefault="00B45E7A" w:rsidP="001E4CAF">
      <w:pPr>
        <w:pStyle w:val="NormalnyWeb"/>
        <w:spacing w:before="0" w:beforeAutospacing="0" w:after="0" w:afterAutospacing="0"/>
        <w:jc w:val="both"/>
        <w:rPr>
          <w:rFonts w:ascii="Arial" w:hAnsi="Arial" w:cs="Arial"/>
          <w:b/>
          <w:bCs/>
          <w:sz w:val="22"/>
          <w:szCs w:val="22"/>
          <w:u w:val="single"/>
        </w:rPr>
      </w:pPr>
    </w:p>
    <w:p w14:paraId="0756292D" w14:textId="77777777" w:rsidR="00B45E7A" w:rsidRDefault="00B45E7A" w:rsidP="001E4CAF">
      <w:pPr>
        <w:pStyle w:val="NormalnyWeb"/>
        <w:spacing w:before="0" w:beforeAutospacing="0" w:after="0" w:afterAutospacing="0"/>
        <w:jc w:val="both"/>
        <w:rPr>
          <w:rFonts w:ascii="Arial" w:hAnsi="Arial" w:cs="Arial"/>
          <w:b/>
          <w:bCs/>
          <w:sz w:val="22"/>
          <w:szCs w:val="22"/>
          <w:u w:val="single"/>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3" w:name="_Hlk58928087"/>
      <w:r w:rsidRPr="00752CB0">
        <w:rPr>
          <w:rFonts w:ascii="Arial" w:hAnsi="Arial" w:cs="Arial"/>
          <w:b/>
          <w:sz w:val="22"/>
          <w:szCs w:val="22"/>
        </w:rPr>
        <w:t xml:space="preserve">35-010 Rzeszów                            </w:t>
      </w:r>
      <w:bookmarkEnd w:id="3"/>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4CAB258D" w14:textId="77777777" w:rsidR="00AF023F" w:rsidRDefault="00863CAE" w:rsidP="00D875E4">
      <w:pPr>
        <w:pStyle w:val="NormalnyWeb"/>
        <w:numPr>
          <w:ilvl w:val="0"/>
          <w:numId w:val="2"/>
        </w:numPr>
        <w:spacing w:before="0" w:beforeAutospacing="0" w:after="120" w:afterAutospacing="0" w:line="276" w:lineRule="auto"/>
        <w:ind w:left="992" w:hanging="425"/>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0FE0D477" w14:textId="77777777" w:rsidR="00AF023F" w:rsidRPr="00AF023F" w:rsidRDefault="00863CAE" w:rsidP="00D875E4">
      <w:pPr>
        <w:pStyle w:val="NormalnyWeb"/>
        <w:numPr>
          <w:ilvl w:val="0"/>
          <w:numId w:val="2"/>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1FEE2DBC" w14:textId="3F439DB7" w:rsidR="00AF023F" w:rsidRPr="00AF023F" w:rsidRDefault="00AF023F" w:rsidP="00D875E4">
      <w:pPr>
        <w:pStyle w:val="NormalnyWeb"/>
        <w:numPr>
          <w:ilvl w:val="0"/>
          <w:numId w:val="2"/>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14:paraId="1F4F4461" w14:textId="77777777" w:rsidR="00920340" w:rsidRDefault="00AF023F" w:rsidP="00D875E4">
      <w:pPr>
        <w:pStyle w:val="Akapitzlist"/>
        <w:numPr>
          <w:ilvl w:val="0"/>
          <w:numId w:val="2"/>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Z postępowania wyklucza się Wykonawców, o których mowa w art. 7 ust. 1 Ustawy                        z dnia 13 kwietnia 2022 r. o szczególnych rozwiązaniach w zakresie przeciwdziałania wspierania agresji na Ukrainę oraz służących ochronie bezpieczeństwa narodowego (Dz.U. z 2022 r. poz. 835)</w:t>
      </w:r>
      <w:r w:rsidR="00920340" w:rsidRPr="00920340">
        <w:rPr>
          <w:rFonts w:ascii="Arial" w:hAnsi="Arial" w:cs="Arial"/>
          <w:sz w:val="22"/>
          <w:szCs w:val="22"/>
        </w:rPr>
        <w:t>.</w:t>
      </w:r>
    </w:p>
    <w:p w14:paraId="1986ED60" w14:textId="39DA865B" w:rsidR="0026244D" w:rsidRDefault="0042761D" w:rsidP="0026244D">
      <w:pPr>
        <w:pStyle w:val="Akapitzlist"/>
        <w:numPr>
          <w:ilvl w:val="0"/>
          <w:numId w:val="2"/>
        </w:numPr>
        <w:tabs>
          <w:tab w:val="left" w:pos="284"/>
        </w:tabs>
        <w:spacing w:after="120" w:line="276" w:lineRule="auto"/>
        <w:ind w:left="992" w:hanging="357"/>
        <w:contextualSpacing w:val="0"/>
        <w:jc w:val="both"/>
        <w:rPr>
          <w:rFonts w:ascii="Arial" w:hAnsi="Arial" w:cs="Arial"/>
          <w:sz w:val="22"/>
          <w:szCs w:val="22"/>
        </w:rPr>
      </w:pPr>
      <w:r>
        <w:rPr>
          <w:rFonts w:ascii="Arial" w:hAnsi="Arial" w:cs="Arial"/>
          <w:sz w:val="22"/>
          <w:szCs w:val="22"/>
        </w:rPr>
        <w:t xml:space="preserve">Wynagrodzenie Wykonawcy </w:t>
      </w:r>
      <w:r w:rsidR="00AF023F" w:rsidRPr="0026244D">
        <w:rPr>
          <w:rFonts w:ascii="Arial" w:hAnsi="Arial" w:cs="Arial"/>
          <w:sz w:val="22"/>
          <w:szCs w:val="22"/>
        </w:rPr>
        <w:t xml:space="preserve">finansowane </w:t>
      </w:r>
      <w:r w:rsidR="000B4A20">
        <w:rPr>
          <w:rFonts w:ascii="Arial" w:hAnsi="Arial" w:cs="Arial"/>
          <w:sz w:val="22"/>
          <w:szCs w:val="22"/>
        </w:rPr>
        <w:t xml:space="preserve">jest </w:t>
      </w:r>
      <w:r>
        <w:rPr>
          <w:rFonts w:ascii="Arial" w:hAnsi="Arial" w:cs="Arial"/>
          <w:sz w:val="22"/>
          <w:szCs w:val="22"/>
        </w:rPr>
        <w:t>ze środków Unii Europejskiej</w:t>
      </w:r>
      <w:r w:rsidR="00AF023F" w:rsidRPr="0026244D">
        <w:rPr>
          <w:rFonts w:ascii="Arial" w:hAnsi="Arial" w:cs="Arial"/>
          <w:sz w:val="22"/>
          <w:szCs w:val="22"/>
        </w:rPr>
        <w:t xml:space="preserve"> </w:t>
      </w:r>
      <w:r w:rsidR="000B4A20">
        <w:rPr>
          <w:rFonts w:ascii="Arial" w:hAnsi="Arial" w:cs="Arial"/>
          <w:sz w:val="22"/>
          <w:szCs w:val="22"/>
        </w:rPr>
        <w:t>w </w:t>
      </w:r>
      <w:r w:rsidR="00AF023F" w:rsidRPr="0026244D">
        <w:rPr>
          <w:rFonts w:ascii="Arial" w:hAnsi="Arial" w:cs="Arial"/>
          <w:sz w:val="22"/>
          <w:szCs w:val="22"/>
        </w:rPr>
        <w:t xml:space="preserve">ramach </w:t>
      </w:r>
      <w:r>
        <w:rPr>
          <w:rFonts w:ascii="Arial" w:hAnsi="Arial" w:cs="Arial"/>
          <w:sz w:val="22"/>
          <w:szCs w:val="22"/>
        </w:rPr>
        <w:t xml:space="preserve">Programu </w:t>
      </w:r>
      <w:r w:rsidR="0026244D" w:rsidRPr="0026244D">
        <w:rPr>
          <w:rFonts w:ascii="Arial" w:hAnsi="Arial" w:cs="Arial"/>
          <w:sz w:val="22"/>
          <w:szCs w:val="22"/>
        </w:rPr>
        <w:t>Pomoc Techniczna dla Funduszy Europejskich 2021-2027</w:t>
      </w:r>
      <w:r>
        <w:rPr>
          <w:rFonts w:ascii="Arial" w:hAnsi="Arial" w:cs="Arial"/>
          <w:sz w:val="22"/>
          <w:szCs w:val="22"/>
        </w:rPr>
        <w:t xml:space="preserve"> </w:t>
      </w:r>
      <w:r w:rsidR="00AF023F" w:rsidRPr="0026244D">
        <w:rPr>
          <w:rFonts w:ascii="Arial" w:hAnsi="Arial" w:cs="Arial"/>
          <w:sz w:val="22"/>
          <w:szCs w:val="22"/>
        </w:rPr>
        <w:t>– Projekt: „Punkty Infor</w:t>
      </w:r>
      <w:r>
        <w:rPr>
          <w:rFonts w:ascii="Arial" w:hAnsi="Arial" w:cs="Arial"/>
          <w:sz w:val="22"/>
          <w:szCs w:val="22"/>
        </w:rPr>
        <w:t>macyjne Funduszy Europejskich”.</w:t>
      </w:r>
      <w:r w:rsidR="00AF023F" w:rsidRPr="0026244D">
        <w:rPr>
          <w:rFonts w:ascii="Arial" w:hAnsi="Arial" w:cs="Arial"/>
          <w:sz w:val="22"/>
          <w:szCs w:val="22"/>
        </w:rPr>
        <w:t xml:space="preserve"> Numer Umowy </w:t>
      </w:r>
      <w:r w:rsidR="0026244D" w:rsidRPr="0026244D">
        <w:rPr>
          <w:rFonts w:ascii="Arial" w:hAnsi="Arial" w:cs="Arial"/>
          <w:sz w:val="22"/>
          <w:szCs w:val="22"/>
        </w:rPr>
        <w:t xml:space="preserve">DKP/BDG-II/PTFE/14/23 z dnia 28.06.2023 r. </w:t>
      </w:r>
    </w:p>
    <w:p w14:paraId="205927FB" w14:textId="684D4155" w:rsidR="00640964" w:rsidRPr="0026244D" w:rsidRDefault="00553A66" w:rsidP="0026244D">
      <w:pPr>
        <w:pStyle w:val="Akapitzlist"/>
        <w:numPr>
          <w:ilvl w:val="0"/>
          <w:numId w:val="2"/>
        </w:numPr>
        <w:tabs>
          <w:tab w:val="left" w:pos="284"/>
        </w:tabs>
        <w:spacing w:line="276" w:lineRule="auto"/>
        <w:ind w:left="993"/>
        <w:contextualSpacing w:val="0"/>
        <w:jc w:val="both"/>
        <w:rPr>
          <w:rFonts w:ascii="Arial" w:hAnsi="Arial" w:cs="Arial"/>
          <w:sz w:val="22"/>
          <w:szCs w:val="22"/>
        </w:rPr>
      </w:pPr>
      <w:r w:rsidRPr="0026244D">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29305D" w:rsidRPr="0026244D">
        <w:rPr>
          <w:rFonts w:ascii="Arial" w:hAnsi="Arial" w:cs="Arial"/>
          <w:sz w:val="22"/>
          <w:szCs w:val="22"/>
        </w:rPr>
        <w:br/>
        <w:t>1) administratorem Pani</w:t>
      </w:r>
      <w:r w:rsidRPr="0026244D">
        <w:rPr>
          <w:rFonts w:ascii="Arial" w:hAnsi="Arial" w:cs="Arial"/>
          <w:sz w:val="22"/>
          <w:szCs w:val="22"/>
        </w:rPr>
        <w:t>/Pana danych osobowych jest Marszałek Województwa           Podkarpackiego z siedzibą w 35-010 Rzeszów, al. Łukasza Cieplińskiego 4,</w:t>
      </w:r>
      <w:r w:rsidRPr="0026244D">
        <w:rPr>
          <w:rFonts w:ascii="Arial" w:hAnsi="Arial" w:cs="Arial"/>
          <w:sz w:val="22"/>
          <w:szCs w:val="22"/>
        </w:rPr>
        <w:br/>
      </w:r>
      <w:r w:rsidR="00640964" w:rsidRPr="0026244D">
        <w:rPr>
          <w:rFonts w:ascii="Arial" w:hAnsi="Arial" w:cs="Arial"/>
          <w:sz w:val="22"/>
          <w:szCs w:val="22"/>
        </w:rPr>
        <w:t xml:space="preserve">2) </w:t>
      </w:r>
      <w:r w:rsidRPr="0026244D">
        <w:rPr>
          <w:rFonts w:ascii="Arial" w:hAnsi="Arial" w:cs="Arial"/>
          <w:sz w:val="22"/>
          <w:szCs w:val="22"/>
        </w:rPr>
        <w:t>kontakt z Inspektorem Ochrony Danych:</w:t>
      </w:r>
      <w:r w:rsidR="00640964" w:rsidRPr="0026244D">
        <w:rPr>
          <w:rFonts w:ascii="Arial" w:hAnsi="Arial" w:cs="Arial"/>
          <w:sz w:val="22"/>
          <w:szCs w:val="22"/>
        </w:rPr>
        <w:t xml:space="preserve"> </w:t>
      </w:r>
      <w:r w:rsidRPr="0026244D">
        <w:rPr>
          <w:rFonts w:ascii="Arial" w:hAnsi="Arial" w:cs="Arial"/>
          <w:sz w:val="22"/>
          <w:szCs w:val="22"/>
        </w:rPr>
        <w:t>Małgorzata Krysińska-Żmuda</w:t>
      </w:r>
      <w:r w:rsidR="00640964" w:rsidRPr="0026244D">
        <w:rPr>
          <w:rFonts w:ascii="Arial" w:hAnsi="Arial" w:cs="Arial"/>
          <w:sz w:val="22"/>
          <w:szCs w:val="22"/>
        </w:rPr>
        <w:t xml:space="preserve">, </w:t>
      </w:r>
      <w:hyperlink r:id="rId14" w:history="1">
        <w:r w:rsidRPr="0026244D">
          <w:rPr>
            <w:rStyle w:val="Hipercze"/>
            <w:rFonts w:ascii="Arial" w:hAnsi="Arial" w:cs="Arial"/>
            <w:sz w:val="22"/>
            <w:szCs w:val="22"/>
          </w:rPr>
          <w:t>iod@podkarpackie.pl</w:t>
        </w:r>
      </w:hyperlink>
      <w:r w:rsidRPr="0026244D">
        <w:rPr>
          <w:rFonts w:ascii="Arial" w:hAnsi="Arial" w:cs="Arial"/>
          <w:sz w:val="22"/>
          <w:szCs w:val="22"/>
        </w:rPr>
        <w:t>, telefonicznie 17 747 67-09, listownie na adres Urzędu Marszałkowskiego Województwa Podkarpackiego, kontakt osobisty w siedzibie Urzędu przy Al. Łukasza Cieplińskiego 4 w Rzeszowie</w:t>
      </w:r>
      <w:r w:rsidR="00640964" w:rsidRPr="0026244D">
        <w:rPr>
          <w:rFonts w:ascii="Arial" w:hAnsi="Arial" w:cs="Arial"/>
          <w:sz w:val="22"/>
          <w:szCs w:val="22"/>
        </w:rPr>
        <w:t>.</w:t>
      </w:r>
    </w:p>
    <w:p w14:paraId="5796D938" w14:textId="175F95AA" w:rsidR="00553A66" w:rsidRPr="00640964" w:rsidRDefault="00553A66" w:rsidP="00640964">
      <w:pPr>
        <w:pStyle w:val="NormalnyWeb"/>
        <w:tabs>
          <w:tab w:val="left" w:pos="284"/>
        </w:tabs>
        <w:spacing w:before="0" w:beforeAutospacing="0" w:after="0" w:afterAutospacing="0" w:line="276" w:lineRule="auto"/>
        <w:ind w:left="992"/>
        <w:jc w:val="both"/>
        <w:rPr>
          <w:rFonts w:ascii="Arial" w:hAnsi="Arial" w:cs="Arial"/>
          <w:sz w:val="22"/>
          <w:szCs w:val="22"/>
        </w:rPr>
      </w:pPr>
      <w:r w:rsidRPr="00640964">
        <w:rPr>
          <w:rFonts w:ascii="Arial" w:hAnsi="Arial" w:cs="Arial"/>
          <w:sz w:val="22"/>
          <w:szCs w:val="22"/>
        </w:rPr>
        <w:t>3) Pani/Pana dane osobowe przetwarzane będą w celu realizacji umowy - na podstawie Art. 6 ust. 1 lit. b ogólnego rozporządzenia o ochronie danych osobowych z dnia 27 kwietnia 2016 r.</w:t>
      </w:r>
    </w:p>
    <w:p w14:paraId="5118277D"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lastRenderedPageBreak/>
        <w:t>4) odbiorcami Pani/Pana danych osobowych będzie Urząd Marszałkowski Województwa Podkarpackiego</w:t>
      </w:r>
    </w:p>
    <w:p w14:paraId="26AFC0B3"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5) Pani/Pana dane osobowe będą przechowywane w czasie określonym przepisami, prawa, zgodnie z instrukcją kancelaryjną.</w:t>
      </w:r>
    </w:p>
    <w:p w14:paraId="3F806825"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6) posiada Pani/Pan prawo do żądania od administratora dostępu do danych osobowych, ich sprostowania, usunięcia lub ograniczenia przetwarzania oraz przenoszenia danych i wniesienia sprzeciwu wobec przetwarzania.</w:t>
      </w:r>
      <w:r w:rsidRPr="00CE2E49">
        <w:rPr>
          <w:rFonts w:ascii="Arial" w:hAnsi="Arial" w:cs="Arial"/>
          <w:sz w:val="22"/>
          <w:szCs w:val="22"/>
        </w:rPr>
        <w:br/>
        <w:t>7) ma Pani/Pan prawo wniesienia skargi do Prezesa Urzędu Ochrony Danych Osobowych</w:t>
      </w:r>
      <w:r w:rsidRPr="00CE2E49">
        <w:rPr>
          <w:rFonts w:ascii="Arial" w:hAnsi="Arial" w:cs="Arial"/>
          <w:sz w:val="22"/>
          <w:szCs w:val="22"/>
        </w:rPr>
        <w:br/>
        <w:t>8) podanie danych osobowych jest dobrowolne, jednakże odmowa podania danych może skutkować odmową zawarcia umowy</w:t>
      </w:r>
    </w:p>
    <w:p w14:paraId="3C283A78" w14:textId="77777777" w:rsidR="00553A66" w:rsidRPr="00EE6313"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9) Pani/Pana dane nie będą przekazane odbiorcy w państwie trzecim lub organizacji międzynarodowej.</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21FE60DB"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36D6791E"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5CF1394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189BBD99" w14:textId="77777777" w:rsidR="00B96963" w:rsidRDefault="00B96963" w:rsidP="00B96963">
      <w:pPr>
        <w:pStyle w:val="Bodytext1"/>
        <w:shd w:val="clear" w:color="auto" w:fill="auto"/>
        <w:tabs>
          <w:tab w:val="left" w:pos="9071"/>
        </w:tabs>
        <w:spacing w:after="0" w:line="240" w:lineRule="auto"/>
        <w:ind w:hanging="142"/>
        <w:jc w:val="right"/>
        <w:rPr>
          <w:sz w:val="20"/>
          <w:szCs w:val="20"/>
        </w:rPr>
      </w:pPr>
      <w:r>
        <w:rPr>
          <w:sz w:val="20"/>
          <w:szCs w:val="20"/>
        </w:rPr>
        <w:t>Z up. Marszałka Województwa</w:t>
      </w:r>
    </w:p>
    <w:p w14:paraId="29C546C3" w14:textId="77777777" w:rsidR="00B96963" w:rsidRDefault="00B96963" w:rsidP="00B96963">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103878D1" w14:textId="77777777" w:rsidR="00B96963" w:rsidRDefault="00B96963" w:rsidP="00B96963">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617F9276" w14:textId="77777777" w:rsidR="00B96963" w:rsidRDefault="00B96963" w:rsidP="00B96963">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0D9B331F" w14:textId="77777777" w:rsidR="00640964" w:rsidRDefault="00640964" w:rsidP="007F6EA0">
      <w:pPr>
        <w:pStyle w:val="Bodytext1"/>
        <w:shd w:val="clear" w:color="auto" w:fill="auto"/>
        <w:tabs>
          <w:tab w:val="left" w:pos="9071"/>
        </w:tabs>
        <w:spacing w:after="0" w:line="240" w:lineRule="auto"/>
        <w:ind w:firstLine="0"/>
        <w:rPr>
          <w:sz w:val="20"/>
          <w:szCs w:val="20"/>
        </w:rPr>
      </w:pPr>
    </w:p>
    <w:p w14:paraId="0695646C" w14:textId="77777777" w:rsidR="00040A0F" w:rsidRDefault="00040A0F" w:rsidP="007F6EA0">
      <w:pPr>
        <w:pStyle w:val="Bodytext1"/>
        <w:shd w:val="clear" w:color="auto" w:fill="auto"/>
        <w:tabs>
          <w:tab w:val="left" w:pos="9071"/>
        </w:tabs>
        <w:spacing w:after="0" w:line="240" w:lineRule="auto"/>
        <w:ind w:firstLine="0"/>
        <w:rPr>
          <w:sz w:val="20"/>
          <w:szCs w:val="20"/>
        </w:rPr>
      </w:pPr>
    </w:p>
    <w:p w14:paraId="3E24FBF6" w14:textId="77777777" w:rsidR="00040A0F" w:rsidRDefault="00040A0F" w:rsidP="007F6EA0">
      <w:pPr>
        <w:pStyle w:val="Bodytext1"/>
        <w:shd w:val="clear" w:color="auto" w:fill="auto"/>
        <w:tabs>
          <w:tab w:val="left" w:pos="9071"/>
        </w:tabs>
        <w:spacing w:after="0" w:line="240" w:lineRule="auto"/>
        <w:ind w:firstLine="0"/>
        <w:rPr>
          <w:sz w:val="22"/>
          <w:szCs w:val="22"/>
        </w:rPr>
      </w:pPr>
    </w:p>
    <w:p w14:paraId="1604E0F0"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88178E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41BBBA70" w14:textId="77777777" w:rsidR="00B45E7A" w:rsidRDefault="00B45E7A" w:rsidP="00B45E7A">
      <w:pPr>
        <w:pStyle w:val="Bodytext1"/>
        <w:shd w:val="clear" w:color="auto" w:fill="auto"/>
        <w:tabs>
          <w:tab w:val="left" w:pos="193"/>
          <w:tab w:val="left" w:pos="9071"/>
        </w:tabs>
        <w:spacing w:after="0" w:line="240" w:lineRule="auto"/>
        <w:ind w:firstLine="0"/>
        <w:jc w:val="left"/>
        <w:rPr>
          <w:sz w:val="18"/>
          <w:szCs w:val="18"/>
        </w:rPr>
      </w:pPr>
    </w:p>
    <w:p w14:paraId="3A38105A" w14:textId="596FDD62" w:rsidR="00182E01" w:rsidRDefault="00182E01" w:rsidP="00B45E7A">
      <w:pPr>
        <w:pStyle w:val="Bodytext1"/>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0DFBBD9F" w14:textId="392817D3" w:rsidR="00280E65" w:rsidRDefault="00B1741D" w:rsidP="00B45E7A">
      <w:pPr>
        <w:pStyle w:val="Bodytext1"/>
        <w:shd w:val="clear" w:color="auto" w:fill="auto"/>
        <w:tabs>
          <w:tab w:val="left" w:pos="9071"/>
        </w:tabs>
        <w:spacing w:after="0" w:line="240" w:lineRule="auto"/>
        <w:ind w:hanging="142"/>
        <w:jc w:val="right"/>
        <w:rPr>
          <w:sz w:val="20"/>
          <w:szCs w:val="20"/>
        </w:rPr>
      </w:pPr>
      <w:r>
        <w:rPr>
          <w:sz w:val="18"/>
          <w:szCs w:val="18"/>
        </w:rPr>
        <w:tab/>
      </w:r>
      <w:r>
        <w:rPr>
          <w:sz w:val="18"/>
          <w:szCs w:val="18"/>
        </w:rPr>
        <w:tab/>
      </w:r>
      <w:r>
        <w:rPr>
          <w:sz w:val="18"/>
          <w:szCs w:val="18"/>
        </w:rPr>
        <w:tab/>
      </w:r>
      <w:r>
        <w:rPr>
          <w:sz w:val="18"/>
          <w:szCs w:val="18"/>
        </w:rPr>
        <w:tab/>
      </w:r>
      <w:r>
        <w:rPr>
          <w:sz w:val="18"/>
          <w:szCs w:val="18"/>
        </w:rPr>
        <w:tab/>
      </w:r>
    </w:p>
    <w:p w14:paraId="72535EB4" w14:textId="19077411" w:rsidR="00B1741D" w:rsidRDefault="00B1741D" w:rsidP="00C849E6">
      <w:pPr>
        <w:pStyle w:val="Bodytext1"/>
        <w:shd w:val="clear" w:color="auto" w:fill="auto"/>
        <w:tabs>
          <w:tab w:val="left" w:pos="9071"/>
        </w:tabs>
        <w:spacing w:after="0" w:line="240" w:lineRule="auto"/>
        <w:ind w:hanging="142"/>
        <w:jc w:val="right"/>
        <w:rPr>
          <w:sz w:val="20"/>
          <w:szCs w:val="20"/>
        </w:rPr>
      </w:pPr>
    </w:p>
    <w:p w14:paraId="1E716150" w14:textId="1148B079"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E425D6">
      <w:headerReference w:type="default" r:id="rId15"/>
      <w:footerReference w:type="default" r:id="rId16"/>
      <w:type w:val="continuous"/>
      <w:pgSz w:w="11906" w:h="16838"/>
      <w:pgMar w:top="1418" w:right="1418" w:bottom="709" w:left="1418" w:header="142"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F9EB" w14:textId="77777777" w:rsidR="0042175F" w:rsidRDefault="0042175F" w:rsidP="00C9179D">
      <w:r>
        <w:separator/>
      </w:r>
    </w:p>
  </w:endnote>
  <w:endnote w:type="continuationSeparator" w:id="0">
    <w:p w14:paraId="14CF487E" w14:textId="77777777" w:rsidR="0042175F" w:rsidRDefault="0042175F"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678936416"/>
      <w:docPartObj>
        <w:docPartGallery w:val="Page Numbers (Bottom of Page)"/>
        <w:docPartUnique/>
      </w:docPartObj>
    </w:sdtPr>
    <w:sdtEndPr/>
    <w:sdtContent>
      <w:sdt>
        <w:sdtPr>
          <w:rPr>
            <w:rFonts w:ascii="Arial" w:hAnsi="Arial" w:cs="Arial"/>
            <w:color w:val="FF0000"/>
          </w:rPr>
          <w:id w:val="752399421"/>
          <w:docPartObj>
            <w:docPartGallery w:val="Page Numbers (Top of Page)"/>
            <w:docPartUnique/>
          </w:docPartObj>
        </w:sdtPr>
        <w:sdtEndPr/>
        <w:sdtContent>
          <w:p w14:paraId="26220A3C" w14:textId="51A5265C" w:rsidR="002C694D" w:rsidRDefault="005D6C26" w:rsidP="0026244D">
            <w:pPr>
              <w:pStyle w:val="Stopka"/>
              <w:jc w:val="right"/>
              <w:rPr>
                <w:rFonts w:ascii="Arial" w:hAnsi="Arial" w:cs="Arial"/>
                <w:b/>
                <w:color w:val="auto"/>
                <w:sz w:val="22"/>
                <w:szCs w:val="22"/>
              </w:rPr>
            </w:pPr>
            <w:r>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233F62">
              <w:rPr>
                <w:rFonts w:ascii="Arial" w:hAnsi="Arial" w:cs="Arial"/>
                <w:b/>
                <w:noProof/>
                <w:color w:val="auto"/>
                <w:sz w:val="22"/>
                <w:szCs w:val="22"/>
              </w:rPr>
              <w:t>5</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233F62">
              <w:rPr>
                <w:rFonts w:ascii="Arial" w:hAnsi="Arial" w:cs="Arial"/>
                <w:b/>
                <w:noProof/>
                <w:color w:val="auto"/>
                <w:sz w:val="22"/>
                <w:szCs w:val="22"/>
              </w:rPr>
              <w:t>6</w:t>
            </w:r>
            <w:r w:rsidR="007B66B3" w:rsidRPr="004D3C26">
              <w:rPr>
                <w:rFonts w:ascii="Arial" w:hAnsi="Arial" w:cs="Arial"/>
                <w:b/>
                <w:color w:val="auto"/>
                <w:sz w:val="22"/>
                <w:szCs w:val="22"/>
              </w:rPr>
              <w:fldChar w:fldCharType="end"/>
            </w:r>
          </w:p>
          <w:p w14:paraId="709AC529" w14:textId="179DA1C7" w:rsidR="006810E2" w:rsidRPr="002420AD" w:rsidRDefault="0042761D" w:rsidP="005D6C26">
            <w:pPr>
              <w:pStyle w:val="Stopka"/>
              <w:rPr>
                <w:rFonts w:ascii="Arial" w:hAnsi="Arial" w:cs="Arial"/>
                <w:color w:val="000000" w:themeColor="text1"/>
              </w:rPr>
            </w:pPr>
            <w:r>
              <w:rPr>
                <w:rFonts w:ascii="Arial" w:hAnsi="Arial" w:cs="Arial"/>
                <w:noProof/>
                <w:color w:val="FF0000"/>
              </w:rPr>
              <w:drawing>
                <wp:inline distT="0" distB="0" distL="0" distR="0" wp14:anchorId="1553FEA7" wp14:editId="26E8FF02">
                  <wp:extent cx="5759450" cy="786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FE_RP_UE_RGB-1_ankie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86765"/>
                          </a:xfrm>
                          <a:prstGeom prst="rect">
                            <a:avLst/>
                          </a:prstGeom>
                        </pic:spPr>
                      </pic:pic>
                    </a:graphicData>
                  </a:graphic>
                </wp:inline>
              </w:drawing>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B315" w14:textId="77777777" w:rsidR="0042175F" w:rsidRDefault="0042175F" w:rsidP="00C9179D">
      <w:r>
        <w:separator/>
      </w:r>
    </w:p>
  </w:footnote>
  <w:footnote w:type="continuationSeparator" w:id="0">
    <w:p w14:paraId="746BE56C" w14:textId="77777777" w:rsidR="0042175F" w:rsidRDefault="0042175F"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202792B6" w:rsidR="00F116D0" w:rsidRDefault="002C694D">
    <w:pPr>
      <w:pStyle w:val="Nagwek"/>
    </w:pPr>
    <w:r>
      <w:rPr>
        <w:noProof/>
      </w:rPr>
      <w:drawing>
        <wp:inline distT="0" distB="0" distL="0" distR="0" wp14:anchorId="293411FB" wp14:editId="4DA2970F">
          <wp:extent cx="3248025" cy="771525"/>
          <wp:effectExtent l="0" t="0" r="9525" b="9525"/>
          <wp:docPr id="51" name="Obraz 51" descr="cid:image001.png@01D9AE7D.543DEDB0"/>
          <wp:cNvGraphicFramePr/>
          <a:graphic xmlns:a="http://schemas.openxmlformats.org/drawingml/2006/main">
            <a:graphicData uri="http://schemas.openxmlformats.org/drawingml/2006/picture">
              <pic:pic xmlns:pic="http://schemas.openxmlformats.org/drawingml/2006/picture">
                <pic:nvPicPr>
                  <pic:cNvPr id="2" name="Obraz 2" descr="cid:image001.png@01D9AE7D.543DED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9246FE"/>
    <w:lvl w:ilvl="0">
      <w:start w:val="1"/>
      <w:numFmt w:val="decimal"/>
      <w:pStyle w:val="Listanumerowana"/>
      <w:lvlText w:val="%1."/>
      <w:lvlJc w:val="left"/>
      <w:pPr>
        <w:tabs>
          <w:tab w:val="num" w:pos="360"/>
        </w:tabs>
        <w:ind w:left="360" w:hanging="360"/>
      </w:p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FA238C"/>
    <w:multiLevelType w:val="hybridMultilevel"/>
    <w:tmpl w:val="C830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569A3"/>
    <w:multiLevelType w:val="hybridMultilevel"/>
    <w:tmpl w:val="6FE4EC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5A3622"/>
    <w:multiLevelType w:val="hybridMultilevel"/>
    <w:tmpl w:val="C5AE37FE"/>
    <w:lvl w:ilvl="0" w:tplc="E6D63E4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66535B6"/>
    <w:multiLevelType w:val="hybridMultilevel"/>
    <w:tmpl w:val="ADCAC058"/>
    <w:lvl w:ilvl="0" w:tplc="6DDE3C84">
      <w:start w:val="1"/>
      <w:numFmt w:val="upperRoman"/>
      <w:pStyle w:val="Nagwek2"/>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32AE4"/>
    <w:multiLevelType w:val="hybridMultilevel"/>
    <w:tmpl w:val="673C01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F5669"/>
    <w:multiLevelType w:val="hybridMultilevel"/>
    <w:tmpl w:val="94CCF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1A6E05"/>
    <w:multiLevelType w:val="hybridMultilevel"/>
    <w:tmpl w:val="085E6A06"/>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280754"/>
    <w:multiLevelType w:val="hybridMultilevel"/>
    <w:tmpl w:val="C8CCB7B4"/>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BE7436"/>
    <w:multiLevelType w:val="hybridMultilevel"/>
    <w:tmpl w:val="166A4E74"/>
    <w:lvl w:ilvl="0" w:tplc="E6D63E40">
      <w:start w:val="1"/>
      <w:numFmt w:val="bullet"/>
      <w:lvlText w:val=""/>
      <w:lvlJc w:val="left"/>
      <w:pPr>
        <w:ind w:left="1789"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FD03276"/>
    <w:multiLevelType w:val="hybridMultilevel"/>
    <w:tmpl w:val="878A1C50"/>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4"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E432624"/>
    <w:multiLevelType w:val="hybridMultilevel"/>
    <w:tmpl w:val="7F70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8"/>
  </w:num>
  <w:num w:numId="5">
    <w:abstractNumId w:val="15"/>
  </w:num>
  <w:num w:numId="6">
    <w:abstractNumId w:val="11"/>
  </w:num>
  <w:num w:numId="7">
    <w:abstractNumId w:val="14"/>
  </w:num>
  <w:num w:numId="8">
    <w:abstractNumId w:val="0"/>
  </w:num>
  <w:num w:numId="9">
    <w:abstractNumId w:val="5"/>
  </w:num>
  <w:num w:numId="10">
    <w:abstractNumId w:val="7"/>
  </w:num>
  <w:num w:numId="11">
    <w:abstractNumId w:val="2"/>
  </w:num>
  <w:num w:numId="12">
    <w:abstractNumId w:val="16"/>
  </w:num>
  <w:num w:numId="13">
    <w:abstractNumId w:val="12"/>
  </w:num>
  <w:num w:numId="14">
    <w:abstractNumId w:val="6"/>
  </w:num>
  <w:num w:numId="15">
    <w:abstractNumId w:val="10"/>
  </w:num>
  <w:num w:numId="16">
    <w:abstractNumId w:val="4"/>
  </w:num>
  <w:num w:numId="17">
    <w:abstractNumId w:val="3"/>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068EE"/>
    <w:rsid w:val="00011A50"/>
    <w:rsid w:val="0001498C"/>
    <w:rsid w:val="000152E7"/>
    <w:rsid w:val="00021209"/>
    <w:rsid w:val="00021F0B"/>
    <w:rsid w:val="00027BEC"/>
    <w:rsid w:val="00034C07"/>
    <w:rsid w:val="00036DDC"/>
    <w:rsid w:val="00037D62"/>
    <w:rsid w:val="00040A0F"/>
    <w:rsid w:val="000467C9"/>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B4A20"/>
    <w:rsid w:val="000C0E88"/>
    <w:rsid w:val="000C3E07"/>
    <w:rsid w:val="000C5579"/>
    <w:rsid w:val="000C6293"/>
    <w:rsid w:val="000D22D3"/>
    <w:rsid w:val="000D2AE1"/>
    <w:rsid w:val="000D38AD"/>
    <w:rsid w:val="000D4946"/>
    <w:rsid w:val="000D64CE"/>
    <w:rsid w:val="000E0D26"/>
    <w:rsid w:val="00100B8F"/>
    <w:rsid w:val="00100F3B"/>
    <w:rsid w:val="00101A2D"/>
    <w:rsid w:val="0010440C"/>
    <w:rsid w:val="00105D86"/>
    <w:rsid w:val="00106ADE"/>
    <w:rsid w:val="001070A5"/>
    <w:rsid w:val="00110A91"/>
    <w:rsid w:val="00114680"/>
    <w:rsid w:val="001147F7"/>
    <w:rsid w:val="001156DA"/>
    <w:rsid w:val="00115762"/>
    <w:rsid w:val="00120842"/>
    <w:rsid w:val="001224F0"/>
    <w:rsid w:val="00126BE0"/>
    <w:rsid w:val="00127F10"/>
    <w:rsid w:val="00131C2D"/>
    <w:rsid w:val="001326FA"/>
    <w:rsid w:val="0013593C"/>
    <w:rsid w:val="001427C2"/>
    <w:rsid w:val="001432B7"/>
    <w:rsid w:val="001439BD"/>
    <w:rsid w:val="00147FF1"/>
    <w:rsid w:val="00156048"/>
    <w:rsid w:val="00156F99"/>
    <w:rsid w:val="00157CEF"/>
    <w:rsid w:val="00161857"/>
    <w:rsid w:val="00162C53"/>
    <w:rsid w:val="001647A4"/>
    <w:rsid w:val="001670C8"/>
    <w:rsid w:val="001703A8"/>
    <w:rsid w:val="0017534F"/>
    <w:rsid w:val="00182C8D"/>
    <w:rsid w:val="00182E01"/>
    <w:rsid w:val="00185D5B"/>
    <w:rsid w:val="00194394"/>
    <w:rsid w:val="00195A6A"/>
    <w:rsid w:val="00196F42"/>
    <w:rsid w:val="001A0716"/>
    <w:rsid w:val="001A53DA"/>
    <w:rsid w:val="001A75A2"/>
    <w:rsid w:val="001A7C6C"/>
    <w:rsid w:val="001B3C6E"/>
    <w:rsid w:val="001B7019"/>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1F74E8"/>
    <w:rsid w:val="00205DC1"/>
    <w:rsid w:val="0020720D"/>
    <w:rsid w:val="00213582"/>
    <w:rsid w:val="00217AE4"/>
    <w:rsid w:val="00220596"/>
    <w:rsid w:val="002206C3"/>
    <w:rsid w:val="00225559"/>
    <w:rsid w:val="002275B6"/>
    <w:rsid w:val="002315C4"/>
    <w:rsid w:val="00233BF1"/>
    <w:rsid w:val="00233F62"/>
    <w:rsid w:val="002352E0"/>
    <w:rsid w:val="002420AD"/>
    <w:rsid w:val="002446FD"/>
    <w:rsid w:val="00247A10"/>
    <w:rsid w:val="00255276"/>
    <w:rsid w:val="002603F8"/>
    <w:rsid w:val="00260A3E"/>
    <w:rsid w:val="00261872"/>
    <w:rsid w:val="0026244D"/>
    <w:rsid w:val="002649D0"/>
    <w:rsid w:val="00264AFF"/>
    <w:rsid w:val="00266EE3"/>
    <w:rsid w:val="002705D8"/>
    <w:rsid w:val="00274A36"/>
    <w:rsid w:val="002804F5"/>
    <w:rsid w:val="00280E65"/>
    <w:rsid w:val="002811AD"/>
    <w:rsid w:val="00282528"/>
    <w:rsid w:val="00286F4B"/>
    <w:rsid w:val="00287EF5"/>
    <w:rsid w:val="002906AD"/>
    <w:rsid w:val="00290C3D"/>
    <w:rsid w:val="00291F40"/>
    <w:rsid w:val="00292BF9"/>
    <w:rsid w:val="0029305D"/>
    <w:rsid w:val="002974B6"/>
    <w:rsid w:val="00297ADB"/>
    <w:rsid w:val="002A076D"/>
    <w:rsid w:val="002A1540"/>
    <w:rsid w:val="002A27C8"/>
    <w:rsid w:val="002A4728"/>
    <w:rsid w:val="002A540F"/>
    <w:rsid w:val="002A558C"/>
    <w:rsid w:val="002A57D3"/>
    <w:rsid w:val="002A723C"/>
    <w:rsid w:val="002B1422"/>
    <w:rsid w:val="002B595C"/>
    <w:rsid w:val="002B59C4"/>
    <w:rsid w:val="002C0EBB"/>
    <w:rsid w:val="002C28F6"/>
    <w:rsid w:val="002C564E"/>
    <w:rsid w:val="002C609C"/>
    <w:rsid w:val="002C694D"/>
    <w:rsid w:val="002D05E1"/>
    <w:rsid w:val="002D05ED"/>
    <w:rsid w:val="002D083A"/>
    <w:rsid w:val="002D2AC8"/>
    <w:rsid w:val="002D4BA7"/>
    <w:rsid w:val="002D6977"/>
    <w:rsid w:val="002D69D0"/>
    <w:rsid w:val="002D6FB7"/>
    <w:rsid w:val="002E1926"/>
    <w:rsid w:val="002E3124"/>
    <w:rsid w:val="002E7C79"/>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175F"/>
    <w:rsid w:val="00426E65"/>
    <w:rsid w:val="0042761D"/>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3A66"/>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48F1"/>
    <w:rsid w:val="005B5C61"/>
    <w:rsid w:val="005B67C2"/>
    <w:rsid w:val="005D6C26"/>
    <w:rsid w:val="005E4FEA"/>
    <w:rsid w:val="005E5AB4"/>
    <w:rsid w:val="005F4EFA"/>
    <w:rsid w:val="00603C9F"/>
    <w:rsid w:val="00605EBB"/>
    <w:rsid w:val="006078F9"/>
    <w:rsid w:val="00607C88"/>
    <w:rsid w:val="006145FF"/>
    <w:rsid w:val="00616516"/>
    <w:rsid w:val="00616E21"/>
    <w:rsid w:val="00622A5F"/>
    <w:rsid w:val="00624CB5"/>
    <w:rsid w:val="006259AE"/>
    <w:rsid w:val="00626343"/>
    <w:rsid w:val="00627F2E"/>
    <w:rsid w:val="00640964"/>
    <w:rsid w:val="00640EEC"/>
    <w:rsid w:val="00656179"/>
    <w:rsid w:val="00662F96"/>
    <w:rsid w:val="0067132F"/>
    <w:rsid w:val="00673B2E"/>
    <w:rsid w:val="006749FA"/>
    <w:rsid w:val="00676C40"/>
    <w:rsid w:val="006810E2"/>
    <w:rsid w:val="0068517C"/>
    <w:rsid w:val="00686CE8"/>
    <w:rsid w:val="006918E4"/>
    <w:rsid w:val="00693199"/>
    <w:rsid w:val="00693895"/>
    <w:rsid w:val="00694C9D"/>
    <w:rsid w:val="00697A5B"/>
    <w:rsid w:val="006A15FF"/>
    <w:rsid w:val="006A41BC"/>
    <w:rsid w:val="006A5E27"/>
    <w:rsid w:val="006A7C70"/>
    <w:rsid w:val="006B0D19"/>
    <w:rsid w:val="006B1961"/>
    <w:rsid w:val="006B55A3"/>
    <w:rsid w:val="006B72B9"/>
    <w:rsid w:val="006C22BC"/>
    <w:rsid w:val="006C4389"/>
    <w:rsid w:val="006C7302"/>
    <w:rsid w:val="006D4A0B"/>
    <w:rsid w:val="006D7D56"/>
    <w:rsid w:val="006D7D87"/>
    <w:rsid w:val="006E023E"/>
    <w:rsid w:val="006E4539"/>
    <w:rsid w:val="006E5958"/>
    <w:rsid w:val="006E68EB"/>
    <w:rsid w:val="006F084C"/>
    <w:rsid w:val="006F273A"/>
    <w:rsid w:val="00707AFC"/>
    <w:rsid w:val="007149BC"/>
    <w:rsid w:val="00716961"/>
    <w:rsid w:val="00724F87"/>
    <w:rsid w:val="00726717"/>
    <w:rsid w:val="007346C0"/>
    <w:rsid w:val="00735163"/>
    <w:rsid w:val="00741DC1"/>
    <w:rsid w:val="00742EF5"/>
    <w:rsid w:val="00745C70"/>
    <w:rsid w:val="007463F6"/>
    <w:rsid w:val="00750248"/>
    <w:rsid w:val="00753A3C"/>
    <w:rsid w:val="00757828"/>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B2B"/>
    <w:rsid w:val="00887FBF"/>
    <w:rsid w:val="00892214"/>
    <w:rsid w:val="00892B52"/>
    <w:rsid w:val="00893806"/>
    <w:rsid w:val="008939BA"/>
    <w:rsid w:val="008970D3"/>
    <w:rsid w:val="008A2E53"/>
    <w:rsid w:val="008A5839"/>
    <w:rsid w:val="008A5A98"/>
    <w:rsid w:val="008A5C32"/>
    <w:rsid w:val="008B4194"/>
    <w:rsid w:val="008B45AD"/>
    <w:rsid w:val="008C4276"/>
    <w:rsid w:val="008C5F5B"/>
    <w:rsid w:val="008D06DC"/>
    <w:rsid w:val="008D73EC"/>
    <w:rsid w:val="008E3406"/>
    <w:rsid w:val="008E36C9"/>
    <w:rsid w:val="008E5547"/>
    <w:rsid w:val="008E61CA"/>
    <w:rsid w:val="008F1AA4"/>
    <w:rsid w:val="00903FED"/>
    <w:rsid w:val="009041B8"/>
    <w:rsid w:val="0090542F"/>
    <w:rsid w:val="00911406"/>
    <w:rsid w:val="00916E2A"/>
    <w:rsid w:val="00916FB0"/>
    <w:rsid w:val="00916FFE"/>
    <w:rsid w:val="00920340"/>
    <w:rsid w:val="00920B2E"/>
    <w:rsid w:val="00920C5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01AA"/>
    <w:rsid w:val="009B126A"/>
    <w:rsid w:val="009B12DD"/>
    <w:rsid w:val="009B156D"/>
    <w:rsid w:val="009B512F"/>
    <w:rsid w:val="009B5767"/>
    <w:rsid w:val="009B6460"/>
    <w:rsid w:val="009B6EF7"/>
    <w:rsid w:val="009B7FEF"/>
    <w:rsid w:val="009C0630"/>
    <w:rsid w:val="009C17A8"/>
    <w:rsid w:val="009C1B01"/>
    <w:rsid w:val="009C477B"/>
    <w:rsid w:val="009C556F"/>
    <w:rsid w:val="009C7B84"/>
    <w:rsid w:val="009D3E4E"/>
    <w:rsid w:val="009D3ED9"/>
    <w:rsid w:val="009D69B0"/>
    <w:rsid w:val="009F2841"/>
    <w:rsid w:val="009F3B59"/>
    <w:rsid w:val="009F7345"/>
    <w:rsid w:val="00A009BE"/>
    <w:rsid w:val="00A04A41"/>
    <w:rsid w:val="00A16B0C"/>
    <w:rsid w:val="00A20174"/>
    <w:rsid w:val="00A33218"/>
    <w:rsid w:val="00A33FB0"/>
    <w:rsid w:val="00A37397"/>
    <w:rsid w:val="00A4216B"/>
    <w:rsid w:val="00A43943"/>
    <w:rsid w:val="00A45A7D"/>
    <w:rsid w:val="00A53376"/>
    <w:rsid w:val="00A545C0"/>
    <w:rsid w:val="00A556BE"/>
    <w:rsid w:val="00A61129"/>
    <w:rsid w:val="00A61583"/>
    <w:rsid w:val="00A622A4"/>
    <w:rsid w:val="00A71A06"/>
    <w:rsid w:val="00A74D8E"/>
    <w:rsid w:val="00A765AE"/>
    <w:rsid w:val="00A76ED4"/>
    <w:rsid w:val="00A85571"/>
    <w:rsid w:val="00A86007"/>
    <w:rsid w:val="00A874D9"/>
    <w:rsid w:val="00A9113D"/>
    <w:rsid w:val="00A95343"/>
    <w:rsid w:val="00A96111"/>
    <w:rsid w:val="00AA1920"/>
    <w:rsid w:val="00AA4BB3"/>
    <w:rsid w:val="00AA73B0"/>
    <w:rsid w:val="00AB0332"/>
    <w:rsid w:val="00AB3F03"/>
    <w:rsid w:val="00AC2C3F"/>
    <w:rsid w:val="00AC3B0D"/>
    <w:rsid w:val="00AC53D2"/>
    <w:rsid w:val="00AC72E2"/>
    <w:rsid w:val="00AF023F"/>
    <w:rsid w:val="00AF667E"/>
    <w:rsid w:val="00B058B7"/>
    <w:rsid w:val="00B060DE"/>
    <w:rsid w:val="00B069E1"/>
    <w:rsid w:val="00B13328"/>
    <w:rsid w:val="00B13D94"/>
    <w:rsid w:val="00B147E9"/>
    <w:rsid w:val="00B1741D"/>
    <w:rsid w:val="00B2018B"/>
    <w:rsid w:val="00B248FB"/>
    <w:rsid w:val="00B32B7B"/>
    <w:rsid w:val="00B34081"/>
    <w:rsid w:val="00B3627A"/>
    <w:rsid w:val="00B37AB6"/>
    <w:rsid w:val="00B40C40"/>
    <w:rsid w:val="00B41277"/>
    <w:rsid w:val="00B42D3C"/>
    <w:rsid w:val="00B44A72"/>
    <w:rsid w:val="00B45E7A"/>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860BA"/>
    <w:rsid w:val="00B96963"/>
    <w:rsid w:val="00B977C6"/>
    <w:rsid w:val="00BA3089"/>
    <w:rsid w:val="00BA4F3F"/>
    <w:rsid w:val="00BA5777"/>
    <w:rsid w:val="00BB4D5B"/>
    <w:rsid w:val="00BB61DD"/>
    <w:rsid w:val="00BC1364"/>
    <w:rsid w:val="00BD015E"/>
    <w:rsid w:val="00BD6BEF"/>
    <w:rsid w:val="00BE170F"/>
    <w:rsid w:val="00BE1924"/>
    <w:rsid w:val="00BE20C6"/>
    <w:rsid w:val="00BF1AAA"/>
    <w:rsid w:val="00BF1DE8"/>
    <w:rsid w:val="00BF7A43"/>
    <w:rsid w:val="00C03C47"/>
    <w:rsid w:val="00C03D3D"/>
    <w:rsid w:val="00C064A9"/>
    <w:rsid w:val="00C110A5"/>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19A1"/>
    <w:rsid w:val="00C72369"/>
    <w:rsid w:val="00C75F5B"/>
    <w:rsid w:val="00C84178"/>
    <w:rsid w:val="00C849E6"/>
    <w:rsid w:val="00C84AC6"/>
    <w:rsid w:val="00C87D30"/>
    <w:rsid w:val="00C87F1E"/>
    <w:rsid w:val="00C9179D"/>
    <w:rsid w:val="00C95674"/>
    <w:rsid w:val="00C97336"/>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5545"/>
    <w:rsid w:val="00D57EF5"/>
    <w:rsid w:val="00D618C8"/>
    <w:rsid w:val="00D623F6"/>
    <w:rsid w:val="00D70708"/>
    <w:rsid w:val="00D73183"/>
    <w:rsid w:val="00D80D29"/>
    <w:rsid w:val="00D8202F"/>
    <w:rsid w:val="00D82432"/>
    <w:rsid w:val="00D830FA"/>
    <w:rsid w:val="00D844B9"/>
    <w:rsid w:val="00D857A9"/>
    <w:rsid w:val="00D875E4"/>
    <w:rsid w:val="00D91303"/>
    <w:rsid w:val="00D917D8"/>
    <w:rsid w:val="00D91984"/>
    <w:rsid w:val="00D93BF2"/>
    <w:rsid w:val="00D944B3"/>
    <w:rsid w:val="00D963B0"/>
    <w:rsid w:val="00D97DA8"/>
    <w:rsid w:val="00DA20D4"/>
    <w:rsid w:val="00DB47DF"/>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25D6"/>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B6A91"/>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578CA"/>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B7B77"/>
    <w:rsid w:val="00FC132B"/>
    <w:rsid w:val="00FC1AAB"/>
    <w:rsid w:val="00FC5308"/>
    <w:rsid w:val="00FC5FE0"/>
    <w:rsid w:val="00FD7691"/>
    <w:rsid w:val="00FE14DA"/>
    <w:rsid w:val="00FE1D04"/>
    <w:rsid w:val="00FE4D62"/>
    <w:rsid w:val="00FE744C"/>
    <w:rsid w:val="00FE74DD"/>
    <w:rsid w:val="00FF11AB"/>
    <w:rsid w:val="00FF169D"/>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5E0F"/>
  <w15:docId w15:val="{F6068CA8-3AC8-4F22-8933-C1A823A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paragraph" w:styleId="Nagwek1">
    <w:name w:val="heading 1"/>
    <w:basedOn w:val="Normalny"/>
    <w:next w:val="Normalny"/>
    <w:link w:val="Nagwek1Znak"/>
    <w:uiPriority w:val="9"/>
    <w:qFormat/>
    <w:rsid w:val="00BA57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Listanumerowana"/>
    <w:next w:val="Normalny"/>
    <w:link w:val="Nagwek2Znak"/>
    <w:uiPriority w:val="9"/>
    <w:unhideWhenUsed/>
    <w:qFormat/>
    <w:rsid w:val="00BA5777"/>
    <w:pPr>
      <w:keepNext/>
      <w:keepLines/>
      <w:numPr>
        <w:numId w:val="9"/>
      </w:numPr>
      <w:spacing w:before="40"/>
      <w:ind w:left="720"/>
      <w:outlineLvl w:val="1"/>
    </w:pPr>
    <w:rPr>
      <w:rFonts w:ascii="Arial" w:eastAsiaTheme="majorEastAsia" w:hAnsi="Arial" w:cstheme="majorBidi"/>
      <w:b/>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1"/>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 w:type="character" w:customStyle="1" w:styleId="Nagwek1Znak">
    <w:name w:val="Nagłówek 1 Znak"/>
    <w:basedOn w:val="Domylnaczcionkaakapitu"/>
    <w:link w:val="Nagwek1"/>
    <w:uiPriority w:val="9"/>
    <w:rsid w:val="00BA577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BA5777"/>
    <w:rPr>
      <w:rFonts w:ascii="Arial" w:eastAsiaTheme="majorEastAsia" w:hAnsi="Arial" w:cstheme="majorBidi"/>
      <w:b/>
      <w:sz w:val="22"/>
      <w:szCs w:val="26"/>
    </w:rPr>
  </w:style>
  <w:style w:type="paragraph" w:styleId="Listanumerowana">
    <w:name w:val="List Number"/>
    <w:basedOn w:val="Normalny"/>
    <w:uiPriority w:val="99"/>
    <w:semiHidden/>
    <w:unhideWhenUsed/>
    <w:rsid w:val="00BA5777"/>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eroweporady.pl/jak-wyregulowac-przednia-przerzutke/" TargetMode="External"/><Relationship Id="rId13" Type="http://schemas.openxmlformats.org/officeDocument/2006/relationships/hyperlink" Target="mailto:s.kornas@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eroweporady.pl/opona-rowerowa-cisnie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eroweporady.pl/jak-zamykac-szybkozamykacze-kol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weroweporady.pl/centrowanie-kola-rowerowego/" TargetMode="External"/><Relationship Id="rId4" Type="http://schemas.openxmlformats.org/officeDocument/2006/relationships/settings" Target="settings.xml"/><Relationship Id="rId9" Type="http://schemas.openxmlformats.org/officeDocument/2006/relationships/hyperlink" Target="https://roweroweporady.pl/jak-wyregulowac-tylna-przerzutke/" TargetMode="External"/><Relationship Id="rId14" Type="http://schemas.openxmlformats.org/officeDocument/2006/relationships/hyperlink" Target="mailto:iod@podkarpac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9B21B-A5CA-4891-97A3-1D06C634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1897</Words>
  <Characters>11386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S.Kornaś</dc:creator>
  <cp:keywords/>
  <dc:description/>
  <cp:lastModifiedBy>Kornaś Sebastian</cp:lastModifiedBy>
  <cp:revision>10</cp:revision>
  <cp:lastPrinted>2023-03-01T11:36:00Z</cp:lastPrinted>
  <dcterms:created xsi:type="dcterms:W3CDTF">2023-07-14T08:12:00Z</dcterms:created>
  <dcterms:modified xsi:type="dcterms:W3CDTF">2023-07-21T07:01:00Z</dcterms:modified>
</cp:coreProperties>
</file>